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C281" w14:textId="77777777"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9403F" wp14:editId="39C280E9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EC66A5" w14:textId="16E46F87" w:rsidR="007A2143" w:rsidRPr="004E03D5" w:rsidRDefault="007A2143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 w:rsidR="004602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19403F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" fillcolor="#deeaf6">
                <v:textbox>
                  <w:txbxContent>
                    <w:p w14:paraId="15EC66A5" w14:textId="16E46F87" w:rsidR="007A2143" w:rsidRPr="004E03D5" w:rsidRDefault="007A2143" w:rsidP="007A214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 w:rsidR="0046022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</w:p>
    <w:p w14:paraId="51BC7FA4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begin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instrText xml:space="preserve"> MACROBUTTON  AcceptAllChangesInDoc .........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end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begin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instrText xml:space="preserve"> MACROBUTTON  AcceptAllChangesInDoc .........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end"/>
      </w:r>
    </w:p>
    <w:p w14:paraId="477999EF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</w:rPr>
        <w:t>--------------------------------------------------------------</w:t>
      </w:r>
    </w:p>
    <w:p w14:paraId="1F133A1F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3FA97800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636D6F71" w14:textId="77777777"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78591AEA" w14:textId="77777777"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D6A6D2F" w14:textId="77777777"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6EB6663" w14:textId="77777777"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FC3B44A" w14:textId="77777777"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begin"/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instrText xml:space="preserve"> MACROBUTTON  AcceptAllChangesInDoc ......... </w:instrTex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end"/>
      </w:r>
    </w:p>
    <w:p w14:paraId="21E849EF" w14:textId="77777777"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ทฤษฎี </w: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.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.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. /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67692180" w14:textId="77777777"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73716DF" w14:textId="77777777"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14:paraId="27754E04" w14:textId="77777777"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3.1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5A3EC399" w14:textId="522C6E67" w:rsidR="00265888" w:rsidRPr="00225DE1" w:rsidRDefault="00ED0143" w:rsidP="00F70A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969"/>
          <w:tab w:val="left" w:pos="652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-3569653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022F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F00948" w:rsidRPr="00F00948">
        <w:rPr>
          <w:rFonts w:ascii="Wingdings" w:eastAsia="Sarabun" w:hAnsi="Wingdings" w:cs="TH SarabunPSK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F70A9F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1876271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0948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F00948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20916549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0948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F00948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14:paraId="34E29DBF" w14:textId="77777777"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3.2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14:paraId="7645C60C" w14:textId="2EED0817" w:rsidR="00803A83" w:rsidRDefault="002A7757" w:rsidP="00803A8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52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03A83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1154642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3A8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วิชา</w:t>
      </w:r>
      <w:r w:rsidR="0046022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แกน</w:t>
      </w:r>
      <w:r w:rsidR="00803A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9706318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-20718812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</w:p>
    <w:p w14:paraId="18D2F2A8" w14:textId="3C5F1442" w:rsidR="002A7757" w:rsidRPr="00225DE1" w:rsidRDefault="00803A83" w:rsidP="00803A8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52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17873877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2915731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706263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14:paraId="6FB3E1E2" w14:textId="77777777" w:rsidR="00E1691F" w:rsidRPr="00225DE1" w:rsidRDefault="00E1691F" w:rsidP="00E169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3.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คณะ/สาขาวิชาที่เรียน/ชั้นปี</w:t>
      </w:r>
    </w:p>
    <w:p w14:paraId="62ED868C" w14:textId="2E7F076F" w:rsidR="00E1691F" w:rsidRPr="00225DE1" w:rsidRDefault="00E1691F" w:rsidP="00E169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left="851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คณะ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A160A37" w14:textId="208400A0" w:rsidR="008813CC" w:rsidRPr="00225DE1" w:rsidRDefault="00E1691F" w:rsidP="008813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left="851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สาขาวิชา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8813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ชั้นปี </w:t>
      </w:r>
      <w:r w:rsidR="008813CC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......................</w:t>
      </w:r>
    </w:p>
    <w:p w14:paraId="2002C870" w14:textId="70115DF7" w:rsidR="008813CC" w:rsidRPr="00225DE1" w:rsidRDefault="008813CC" w:rsidP="008813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left="851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วิชาเอก (ถ้ามี)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A6A3FBD" w14:textId="77777777" w:rsidR="00E1691F" w:rsidRPr="008813CC" w:rsidRDefault="00E1691F" w:rsidP="00E169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391C1293" w14:textId="77777777"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14:paraId="05015956" w14:textId="77777777"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9"/>
        <w:gridCol w:w="2093"/>
        <w:gridCol w:w="1570"/>
        <w:gridCol w:w="1559"/>
        <w:gridCol w:w="1519"/>
        <w:gridCol w:w="1527"/>
      </w:tblGrid>
      <w:tr w:rsidR="00E93282" w:rsidRPr="008E2A25" w14:paraId="2C868ABE" w14:textId="77777777" w:rsidTr="00E1691F">
        <w:tc>
          <w:tcPr>
            <w:tcW w:w="749" w:type="dxa"/>
          </w:tcPr>
          <w:p w14:paraId="1FCCFA1B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093" w:type="dxa"/>
          </w:tcPr>
          <w:p w14:paraId="15A3AAB0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70" w:type="dxa"/>
          </w:tcPr>
          <w:p w14:paraId="42D7E35A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59" w:type="dxa"/>
          </w:tcPr>
          <w:p w14:paraId="6F39BD1F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519" w:type="dxa"/>
          </w:tcPr>
          <w:p w14:paraId="15194EC4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527" w:type="dxa"/>
          </w:tcPr>
          <w:p w14:paraId="06EF7C77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E93282" w:rsidRPr="008E2A25" w14:paraId="6139647B" w14:textId="77777777" w:rsidTr="00E1691F">
        <w:tc>
          <w:tcPr>
            <w:tcW w:w="749" w:type="dxa"/>
          </w:tcPr>
          <w:p w14:paraId="408566A0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93" w:type="dxa"/>
          </w:tcPr>
          <w:p w14:paraId="58BEEC87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70" w:type="dxa"/>
          </w:tcPr>
          <w:p w14:paraId="2F84E02B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798A565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9" w:type="dxa"/>
          </w:tcPr>
          <w:p w14:paraId="560DCA03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A0BC960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93282" w:rsidRPr="008E2A25" w14:paraId="3FC09E4F" w14:textId="77777777" w:rsidTr="00E1691F">
        <w:tc>
          <w:tcPr>
            <w:tcW w:w="749" w:type="dxa"/>
          </w:tcPr>
          <w:p w14:paraId="71D09F24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93" w:type="dxa"/>
          </w:tcPr>
          <w:p w14:paraId="6B762DD3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70" w:type="dxa"/>
          </w:tcPr>
          <w:p w14:paraId="2FC8DA56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476CD142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9" w:type="dxa"/>
          </w:tcPr>
          <w:p w14:paraId="34A4BDC6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F1124E1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B861CFB" w14:textId="77777777" w:rsidR="00F70A9F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14:paraId="4312B2AF" w14:textId="77777777" w:rsidR="00ED7BD4" w:rsidRPr="00225DE1" w:rsidRDefault="00F70A9F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lastRenderedPageBreak/>
        <w:tab/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9"/>
        <w:gridCol w:w="2093"/>
        <w:gridCol w:w="1570"/>
        <w:gridCol w:w="1559"/>
        <w:gridCol w:w="1519"/>
        <w:gridCol w:w="1527"/>
      </w:tblGrid>
      <w:tr w:rsidR="00E93282" w:rsidRPr="008E2A25" w14:paraId="5B9293D3" w14:textId="77777777" w:rsidTr="00BC13F3">
        <w:tc>
          <w:tcPr>
            <w:tcW w:w="758" w:type="dxa"/>
          </w:tcPr>
          <w:p w14:paraId="3F5DB3D3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362" w:type="dxa"/>
          </w:tcPr>
          <w:p w14:paraId="08C86DBD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675" w:type="dxa"/>
          </w:tcPr>
          <w:p w14:paraId="0C269519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675" w:type="dxa"/>
          </w:tcPr>
          <w:p w14:paraId="3F32A4B7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6" w:type="dxa"/>
          </w:tcPr>
          <w:p w14:paraId="14E5E902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676" w:type="dxa"/>
          </w:tcPr>
          <w:p w14:paraId="5328B41D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E93282" w:rsidRPr="008E2A25" w14:paraId="31492BE6" w14:textId="77777777" w:rsidTr="00BC13F3">
        <w:tc>
          <w:tcPr>
            <w:tcW w:w="758" w:type="dxa"/>
          </w:tcPr>
          <w:p w14:paraId="213DF6F2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14:paraId="61376DF7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14:paraId="26828495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14:paraId="78251886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14:paraId="422AC910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14:paraId="7E70325E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93282" w:rsidRPr="008E2A25" w14:paraId="014332F7" w14:textId="77777777" w:rsidTr="00BC13F3">
        <w:tc>
          <w:tcPr>
            <w:tcW w:w="758" w:type="dxa"/>
          </w:tcPr>
          <w:p w14:paraId="5F25D1D2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14:paraId="48EF5921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14:paraId="213B19C9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14:paraId="735902D7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14:paraId="38CEF59B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14:paraId="76B10CC1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93282" w:rsidRPr="008E2A25" w14:paraId="7A136384" w14:textId="77777777" w:rsidTr="00BC13F3">
        <w:tc>
          <w:tcPr>
            <w:tcW w:w="758" w:type="dxa"/>
          </w:tcPr>
          <w:p w14:paraId="0A06E21C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14:paraId="451CFE60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14:paraId="045782AE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14:paraId="2C3D0842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14:paraId="3C72848C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14:paraId="1053CE06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4DDA6A7" w14:textId="77777777"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564F3D7E" w14:textId="77777777"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รายวิชาที่ต้องเรียนมาก่อน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(Pre-requisite)  </w:t>
      </w:r>
    </w:p>
    <w:p w14:paraId="38F6E909" w14:textId="277B5972" w:rsidR="00E93282" w:rsidRPr="00225DE1" w:rsidRDefault="00496927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-15347278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7356C513" w14:textId="414EED89" w:rsidR="00E93282" w:rsidRDefault="00496927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19468848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62D35CB1" w14:textId="77777777"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6197D6A1" w14:textId="77777777"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รายวิชาที่ต้องเรียนพร้อมกัน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(Co-requisites)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1911C0A6" w14:textId="68C2A121" w:rsidR="00002FB1" w:rsidRPr="00225DE1" w:rsidRDefault="00496927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-8066267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91851D5" w14:textId="0AFB2FEB" w:rsidR="00002FB1" w:rsidRPr="00225DE1" w:rsidRDefault="00496927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13151466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463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A6246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150834B2" w14:textId="77777777"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76DA3BBF" w14:textId="5B87C39B"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E1691F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/ห้องเรียน </w:t>
      </w:r>
      <w:r w:rsidR="008E2A25" w:rsidRPr="00803A83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03A83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 </w:instrText>
      </w:r>
      <w:r w:rsidR="008E2A25" w:rsidRPr="00803A83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end"/>
      </w:r>
      <w:r w:rsidR="00803A83" w:rsidRPr="00803A83">
        <w:rPr>
          <w:rStyle w:val="ae"/>
          <w:rFonts w:ascii="TH SarabunPSK" w:hAnsi="TH SarabunPSK" w:cs="TH SarabunPSK" w:hint="cs"/>
          <w:noProof/>
          <w:color w:val="FF0000"/>
          <w:sz w:val="32"/>
          <w:szCs w:val="32"/>
          <w:u w:val="none"/>
          <w:cs/>
        </w:rPr>
        <w:t>(</w:t>
      </w:r>
      <w:r w:rsidR="00803A83">
        <w:rPr>
          <w:rStyle w:val="ae"/>
          <w:rFonts w:ascii="TH SarabunPSK" w:hAnsi="TH SarabunPSK" w:cs="TH SarabunPSK" w:hint="cs"/>
          <w:noProof/>
          <w:color w:val="FF0000"/>
          <w:sz w:val="32"/>
          <w:szCs w:val="32"/>
          <w:u w:val="none"/>
          <w:cs/>
        </w:rPr>
        <w:t>ระบุวัน เวลา ห้องเรียน แยกตามกลุ่มผู้เรียน</w:t>
      </w:r>
      <w:r w:rsidR="00803A83" w:rsidRPr="00803A83">
        <w:rPr>
          <w:rStyle w:val="ae"/>
          <w:rFonts w:ascii="TH SarabunPSK" w:hAnsi="TH SarabunPSK" w:cs="TH SarabunPSK" w:hint="cs"/>
          <w:noProof/>
          <w:color w:val="FF0000"/>
          <w:sz w:val="32"/>
          <w:szCs w:val="32"/>
          <w:u w:val="none"/>
          <w:cs/>
        </w:rPr>
        <w:t>)</w:t>
      </w:r>
    </w:p>
    <w:p w14:paraId="2D32F93C" w14:textId="77777777"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17904D8A" w14:textId="77777777"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15FB5956" w14:textId="77777777"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พ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ศ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.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br w:type="page"/>
      </w:r>
    </w:p>
    <w:p w14:paraId="669F068A" w14:textId="77777777"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14:paraId="7DCAD537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9628D33" w14:textId="77777777"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จุดมุ่งหมายของรายวิชา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(Course Goals)</w:t>
      </w:r>
    </w:p>
    <w:p w14:paraId="04CFBEDD" w14:textId="77777777" w:rsidR="0030709E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0D9D5E4" w14:textId="77777777" w:rsidR="00626C6C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2FEF48BF" w14:textId="321428B2" w:rsidR="00ED7BD4" w:rsidRPr="00803A83" w:rsidRDefault="00803A83" w:rsidP="008E2A2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color w:val="FF0000"/>
          <w:sz w:val="28"/>
          <w:szCs w:val="28"/>
        </w:rPr>
        <w:t xml:space="preserve">Hint: </w:t>
      </w:r>
      <w:r w:rsidR="00494EA9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จุดมุ่งหมาย</w:t>
      </w:r>
      <w:r w:rsidR="00494EA9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>/</w:t>
      </w:r>
      <w:r w:rsidR="00494EA9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เป้าหมาย ของการจัดรายวิชา</w:t>
      </w:r>
      <w:r w:rsidR="00494EA9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:  </w:t>
      </w:r>
    </w:p>
    <w:p w14:paraId="09C694B7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อธิบายจากมุมมองของผู้รับผิดชอบในการจัดการเรียนการสอนของรายวิชา เกี่ยวกับ ความรู้ ความเข้าใจ ทักษะ ความสามารถ ความรับผิดชอบและคุณลักษณะของผู้เรียน ที่รายวิชาต้องการพัฒนาให้เกิดขึ้น เพื่อให้บรรลุตามเป้าหมายของรายวิชา </w:t>
      </w:r>
    </w:p>
    <w:p w14:paraId="2243F557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อาจกำหนดเป็นข้อ ๆ ตาม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Educational Domains  </w:t>
      </w:r>
    </w:p>
    <w:p w14:paraId="2427E1AD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1) Cognitive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มีความรู้ ความเข้าใจ เรื่องใด </w:t>
      </w:r>
    </w:p>
    <w:p w14:paraId="29095FDF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2) Affective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มีเจตคติใด</w:t>
      </w:r>
    </w:p>
    <w:p w14:paraId="67AFC66D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3) Social Domain [Communication &amp; Collaboration/Work with Team]  </w:t>
      </w:r>
    </w:p>
    <w:p w14:paraId="5D5C2A53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-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มีทักษะด้านการสื่อสารอย่างไร </w:t>
      </w:r>
    </w:p>
    <w:p w14:paraId="33D08D1E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-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มีทักษะในการร่วมมือ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ทำงานกับผู้อื่นอย่างไร </w:t>
      </w:r>
    </w:p>
    <w:p w14:paraId="62C27F01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4) Psychomotor Domain 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ถ้ามี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มีทักษะพิสัยในการทำสิ่งใด</w:t>
      </w:r>
    </w:p>
    <w:p w14:paraId="5A8F31AA" w14:textId="77777777"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2711A9A" w14:textId="77777777"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(Course-level Learning Outcomes: CLOs)</w:t>
      </w:r>
    </w:p>
    <w:p w14:paraId="0816699B" w14:textId="59E67EA6"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(CLOs)  </w:t>
      </w:r>
      <w:r w:rsidR="00803A83" w:rsidRPr="00803A83">
        <w:rPr>
          <w:rStyle w:val="ae"/>
          <w:rFonts w:ascii="TH SarabunPSK" w:hAnsi="TH SarabunPSK" w:cs="TH SarabunPSK" w:hint="cs"/>
          <w:noProof/>
          <w:color w:val="FF0000"/>
          <w:sz w:val="32"/>
          <w:szCs w:val="32"/>
          <w:u w:val="none"/>
          <w:cs/>
        </w:rPr>
        <w:t>(</w:t>
      </w:r>
      <w:r w:rsidR="00803A83">
        <w:rPr>
          <w:rStyle w:val="ae"/>
          <w:rFonts w:ascii="TH SarabunPSK" w:hAnsi="TH SarabunPSK" w:cs="TH SarabunPSK" w:hint="cs"/>
          <w:noProof/>
          <w:color w:val="FF0000"/>
          <w:sz w:val="32"/>
          <w:szCs w:val="32"/>
          <w:u w:val="none"/>
          <w:cs/>
        </w:rPr>
        <w:t xml:space="preserve">ไม่เกิน </w:t>
      </w:r>
      <w:r w:rsidR="00803A83">
        <w:rPr>
          <w:rStyle w:val="ae"/>
          <w:rFonts w:ascii="TH SarabunPSK" w:hAnsi="TH SarabunPSK" w:cs="TH SarabunPSK"/>
          <w:noProof/>
          <w:color w:val="FF0000"/>
          <w:sz w:val="32"/>
          <w:szCs w:val="32"/>
          <w:u w:val="none"/>
        </w:rPr>
        <w:t xml:space="preserve">8 </w:t>
      </w:r>
      <w:r w:rsidR="00803A83">
        <w:rPr>
          <w:rStyle w:val="ae"/>
          <w:rFonts w:ascii="TH SarabunPSK" w:hAnsi="TH SarabunPSK" w:cs="TH SarabunPSK" w:hint="cs"/>
          <w:noProof/>
          <w:color w:val="FF0000"/>
          <w:sz w:val="32"/>
          <w:szCs w:val="32"/>
          <w:u w:val="none"/>
          <w:cs/>
        </w:rPr>
        <w:t>ข้อ</w:t>
      </w:r>
      <w:r w:rsidR="00803A83" w:rsidRPr="00803A83">
        <w:rPr>
          <w:rStyle w:val="ae"/>
          <w:rFonts w:ascii="TH SarabunPSK" w:hAnsi="TH SarabunPSK" w:cs="TH SarabunPSK" w:hint="cs"/>
          <w:noProof/>
          <w:color w:val="FF0000"/>
          <w:sz w:val="32"/>
          <w:szCs w:val="32"/>
          <w:u w:val="none"/>
          <w:cs/>
        </w:rPr>
        <w:t>)</w:t>
      </w:r>
    </w:p>
    <w:p w14:paraId="5EDE02C0" w14:textId="77777777" w:rsidR="00EF2588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61C565F" w14:textId="77777777" w:rsidR="00ED7BD4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82A2D18" w14:textId="77777777"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5109622" w14:textId="19AE30FC"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4.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spellStart"/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C24EE3">
        <w:rPr>
          <w:rFonts w:ascii="TH SarabunPSK" w:eastAsia="Sarabun" w:hAnsi="TH SarabunPSK" w:cs="TH SarabunPSK"/>
          <w:color w:val="000000" w:themeColor="text1"/>
          <w:sz w:val="32"/>
          <w:szCs w:val="32"/>
        </w:rPr>
        <w:t>x</w:t>
      </w:r>
      <w:proofErr w:type="spellEnd"/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785C7AD4" w14:textId="6DC9C1F7" w:rsidR="003653D7" w:rsidRPr="008E2A25" w:rsidRDefault="00803A83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03A83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>Hint</w:t>
      </w:r>
      <w:r>
        <w:rPr>
          <w:rFonts w:ascii="TH SarabunPSK" w:eastAsia="Sarabun" w:hAnsi="TH SarabunPSK" w:cs="TH SarabunPSK"/>
          <w:b/>
          <w:bCs/>
          <w:color w:val="FF0000"/>
          <w:sz w:val="28"/>
          <w:szCs w:val="28"/>
        </w:rPr>
        <w:t xml:space="preserve">: </w:t>
      </w:r>
      <w:r w:rsidR="00414E85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0EE1071D" w14:textId="77777777"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ผลลัพธ์การเรียนรู้ที่คาดหวังระดับรายวิชา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เป็นเสมือนตัววัด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(measures)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การบรรลุวัตถุประสงค์ของรายวิชา จึงมีลักษณะคล้ายกับการกำหนด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KPI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และสามารถใช้แนวคิดของ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SMART Model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ในการกำหนด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ได้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(SMART: Specific, Measurable, Achievable, Relevant, Time-bound)</w:t>
      </w:r>
    </w:p>
    <w:p w14:paraId="69DA8CD2" w14:textId="77777777"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การกำหนด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“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ผลลัพธ์การเรียนรู้ที่คาดหวังระดับรายวิชา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CLOs”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จึงกระทำได้โดย แปลงวัตถุประสงค์ของรายวิชา ให้เป็นพฤติกรรมที่ผู้เรียนสามารถแสดงให้สังเกตเห็นได้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ในเชิงการแสดงความรู้ ความสามารถ และทักษะของผู้เรียน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ทำให้วัดและประเมินระดับความสามารถ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สมรรถนะได้ เพื่อให้มีหลักฐานและมั่นใจได้ว่า ผู้เรียนที่ได้รับประสบการณ์การเรียนรู้และผ่านเกณฑ์การประเมินผลของรายวิชาได้บ</w:t>
      </w:r>
      <w:r w:rsidR="00DD2F8E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รรลุวัตถุประสงค์ที่กำหนดไว้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และมีระดับสมรรถนะ</w:t>
      </w:r>
      <w:r w:rsidR="00DD2F8E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ไม่ต่ำกว่ามาตรฐานที่รายวิชากำหนดไว้</w:t>
      </w:r>
    </w:p>
    <w:p w14:paraId="0059315B" w14:textId="77777777"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lastRenderedPageBreak/>
        <w:t>ค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ที่ดี ควรมีโครงสร้าง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3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ประการ ดังนี้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:</w:t>
      </w:r>
    </w:p>
    <w:p w14:paraId="78C71419" w14:textId="77777777" w:rsidR="003653D7" w:rsidRPr="008E2A25" w:rsidRDefault="003653D7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action </w:t>
      </w:r>
      <w:r w:rsidR="00DD2F8E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verb</w:t>
      </w:r>
      <w:r w:rsidR="00DD2F8E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  <w:cs/>
        </w:rPr>
        <w:t>: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ระบุความสามารถหรือทักษะที่นิสิตจะต้องแสดงสมรรถนะให้สังเกตเห็น เพื่อให้วัดความสามารถนั้น</w:t>
      </w:r>
      <w:r w:rsidR="00BB4521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ๆ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ได้</w:t>
      </w:r>
    </w:p>
    <w:p w14:paraId="085AEB16" w14:textId="77777777" w:rsidR="003653D7" w:rsidRPr="008E2A25" w:rsidRDefault="003653D7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AA5DF8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>2.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learning </w:t>
      </w:r>
      <w:proofErr w:type="gramStart"/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content</w:t>
      </w:r>
      <w:r w:rsidR="00AA5DF8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:</w:t>
      </w:r>
      <w:proofErr w:type="gramEnd"/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ความรู้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ที่รายวิชาต้องการให้นิสิตได้รับ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และจะใช้ในการแสดงความสามารถ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ตาม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action verb) 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ที่กำหนด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เพื่อให้วัดผลการแสดงออก ทั้งนี้ ความรู้ดังกล่าว จะเป็นประโยชน์ในการที่ผู้เรียนจะใช้ต่อยอดสำหรับการเรียนรู้ในรายวิชาอื่น</w:t>
      </w:r>
      <w:r w:rsidR="00BB4521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ๆ ของหลักสูตร เพื่อให้บรรลุ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หรือเพื่อการทำงานในอนาคต </w:t>
      </w:r>
    </w:p>
    <w:p w14:paraId="22F9715A" w14:textId="77777777" w:rsidR="003653D7" w:rsidRPr="008E2A25" w:rsidRDefault="003653D7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ab/>
      </w:r>
      <w:r w:rsidR="00AA5DF8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3.</w:t>
      </w:r>
      <w:r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criteria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หรือ</w:t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 standard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เกณฑ์หรือมาตรฐานของระดับความสามารถ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(performance level)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กำหนดไว้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สำหรับ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การตัดสินผลการประเมิน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ว่านิสิตได้บรรลุผลสำเร็จการศึกษาในรายวิชาหรือไม่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โดยมีวลีนำชุดของ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CLO (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ที่เริ่มต้นด้วย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action verb)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ว่า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“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เมื่อสิ้นสุดการเรียนการสอน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นิสิตที่สำเร็จจากการศึกษาในรายวิชาจะสามารถ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..............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”</w:t>
      </w:r>
    </w:p>
    <w:p w14:paraId="567E52AD" w14:textId="77777777"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ง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ในหนึ่ง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อาจประกอบด้วย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learning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มากกว่า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domain (action verb &amp; criteria/standard)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ทั้งนี้ ควรมีเพียง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1 action verb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ถ้ามี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2 action verbs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ควรอยู่ใน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เดียวกัน   </w:t>
      </w:r>
    </w:p>
    <w:p w14:paraId="47368D8A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จ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จำนวนของ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ที่เหมาะสมใน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แต่ละรายวิชา ประมาณ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4 - 8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CLOs</w:t>
      </w:r>
    </w:p>
    <w:p w14:paraId="12E0C70B" w14:textId="77777777" w:rsidR="00ED7BD4" w:rsidRPr="008E2A25" w:rsidRDefault="00ED7BD4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14:paraId="5440B7A7" w14:textId="77777777"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14:paraId="51D26685" w14:textId="77777777"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14:paraId="0FB3E8E4" w14:textId="77777777"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3FA2DE0" w14:textId="77777777"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(Course Description)</w:t>
      </w:r>
    </w:p>
    <w:p w14:paraId="2FBEA2F2" w14:textId="77777777" w:rsidR="004972FD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F7DFD13" w14:textId="77777777" w:rsidR="008E2A25" w:rsidRPr="00225DE1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F628F9A" w14:textId="77777777" w:rsidR="008E2A25" w:rsidRPr="00225DE1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50CACAC" w14:textId="13DBA66F" w:rsidR="00803A83" w:rsidRPr="00225DE1" w:rsidRDefault="00803A83" w:rsidP="00803A83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อังกฤษ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2491C2D" w14:textId="77777777" w:rsidR="00803A83" w:rsidRPr="00225DE1" w:rsidRDefault="00803A83" w:rsidP="00803A83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9CAAE16" w14:textId="77777777" w:rsidR="00803A83" w:rsidRPr="00225DE1" w:rsidRDefault="00803A83" w:rsidP="00803A83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632BEEA5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52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76F18C5" w14:textId="77777777"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2977"/>
        <w:gridCol w:w="3612"/>
      </w:tblGrid>
      <w:tr w:rsidR="00ED7BD4" w:rsidRPr="00225DE1" w14:paraId="70F0A2CD" w14:textId="77777777" w:rsidTr="00803A83">
        <w:tc>
          <w:tcPr>
            <w:tcW w:w="2504" w:type="dxa"/>
          </w:tcPr>
          <w:p w14:paraId="21769D0A" w14:textId="3EE6A68E" w:rsidR="00ED7BD4" w:rsidRPr="00225DE1" w:rsidRDefault="00494EA9" w:rsidP="00803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  <w:r w:rsidR="00803A8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14:paraId="0995E4A7" w14:textId="3D231A89" w:rsidR="00ED7BD4" w:rsidRPr="00225DE1" w:rsidRDefault="00494EA9" w:rsidP="00803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  <w:r w:rsidR="00803A8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612" w:type="dxa"/>
          </w:tcPr>
          <w:p w14:paraId="5E07EBDF" w14:textId="00FC745F" w:rsidR="00ED7BD4" w:rsidRPr="00225DE1" w:rsidRDefault="00494EA9" w:rsidP="00803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  <w:r w:rsidR="00803A83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</w:tr>
      <w:tr w:rsidR="00ED7BD4" w:rsidRPr="00225DE1" w14:paraId="222B0283" w14:textId="77777777" w:rsidTr="00681984">
        <w:trPr>
          <w:trHeight w:val="507"/>
        </w:trPr>
        <w:tc>
          <w:tcPr>
            <w:tcW w:w="2504" w:type="dxa"/>
          </w:tcPr>
          <w:p w14:paraId="5AA275AD" w14:textId="77777777" w:rsidR="00ED7BD4" w:rsidRPr="00225DE1" w:rsidRDefault="003653D7" w:rsidP="00803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[...........]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977" w:type="dxa"/>
          </w:tcPr>
          <w:p w14:paraId="25895A92" w14:textId="77777777" w:rsidR="00ED7BD4" w:rsidRPr="00225DE1" w:rsidRDefault="003653D7" w:rsidP="00803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[...........]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612" w:type="dxa"/>
          </w:tcPr>
          <w:p w14:paraId="21645C05" w14:textId="77777777" w:rsidR="00ED7BD4" w:rsidRPr="00225DE1" w:rsidRDefault="003653D7" w:rsidP="00803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[...........]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</w:tbl>
    <w:p w14:paraId="670C1522" w14:textId="77777777" w:rsidR="00ED7BD4" w:rsidRPr="00225DE1" w:rsidRDefault="00494EA9" w:rsidP="0068198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</w:p>
    <w:p w14:paraId="5593A65F" w14:textId="77777777" w:rsidR="00ED7BD4" w:rsidRPr="00225DE1" w:rsidRDefault="00494EA9" w:rsidP="0068198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1C626F5E" w14:textId="77777777" w:rsidR="008E2A25" w:rsidRP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7572F5C" w14:textId="77777777" w:rsidR="008E2A25" w:rsidRP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6C09777" w14:textId="2A6924E0" w:rsidR="008B6430" w:rsidRPr="008E2A25" w:rsidRDefault="00681984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Hint: </w:t>
      </w:r>
      <w:r w:rsidR="00414E85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  <w:r w:rsidR="00414E85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</w:p>
    <w:p w14:paraId="157F8F2B" w14:textId="77777777"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ระบุข้อมูล</w:t>
      </w:r>
      <w:r w:rsidR="008B643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: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กระบวนการหรือวิธีการ ผู้รับผิดชอบดำเนินการ และ เวลาที่จัดสรรให้สำหรับนิสิตรายกลุ่มหรือรายบุคคล</w:t>
      </w:r>
    </w:p>
    <w:p w14:paraId="59A41D6A" w14:textId="77777777"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  <w:br w:type="page"/>
      </w:r>
    </w:p>
    <w:p w14:paraId="08095F93" w14:textId="77777777"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14:paraId="6EB43691" w14:textId="77777777" w:rsidR="0046022F" w:rsidRPr="0046022F" w:rsidRDefault="0046022F" w:rsidP="0046022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3BFA7A7C" w14:textId="28230E9C"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ความรู้ หรือทักษะที่รายวิชามุ่งหวังที่จะพัฒนานิสิต 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(CLOs) </w:t>
      </w:r>
      <w:r w:rsidR="00E1691F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E1691F" w:rsidRPr="00E1691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(หมวด </w:t>
      </w:r>
      <w:r w:rsidR="00E1691F" w:rsidRPr="00E1691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2 </w:t>
      </w:r>
      <w:r w:rsidR="00E1691F" w:rsidRPr="00E1691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ข้อ </w:t>
      </w:r>
      <w:r w:rsidR="00E1691F" w:rsidRPr="00E1691F">
        <w:rPr>
          <w:rFonts w:ascii="TH SarabunPSK" w:eastAsia="Sarabun" w:hAnsi="TH SarabunPSK" w:cs="TH SarabunPSK"/>
          <w:b/>
          <w:color w:val="FF0000"/>
          <w:sz w:val="32"/>
          <w:szCs w:val="32"/>
        </w:rPr>
        <w:t>2)</w:t>
      </w:r>
    </w:p>
    <w:p w14:paraId="1339C54F" w14:textId="77777777"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2A532E82" w14:textId="77777777"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 xml:space="preserve">CLO1  </w: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42BFDA7" w14:textId="77777777"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6AED3FF" w14:textId="77777777"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8E2A25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6C07BFCA" w14:textId="77777777"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4.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="00E169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D307FEA" w14:textId="77777777" w:rsidR="0046022F" w:rsidRDefault="0046022F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9229474" w14:textId="3C43EE34" w:rsidR="008813CC" w:rsidRPr="008813CC" w:rsidRDefault="008813CC" w:rsidP="008813CC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813C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ความสัมพันธ์ระหว่าง </w:t>
      </w:r>
      <w:r w:rsidRPr="008813C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  <w:r w:rsidRPr="008813C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</w:t>
      </w: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435"/>
        <w:gridCol w:w="1418"/>
        <w:gridCol w:w="1559"/>
        <w:gridCol w:w="1276"/>
        <w:gridCol w:w="1561"/>
        <w:gridCol w:w="1416"/>
      </w:tblGrid>
      <w:tr w:rsidR="0046022F" w:rsidRPr="00916E97" w14:paraId="246C87F5" w14:textId="77777777" w:rsidTr="0046022F">
        <w:trPr>
          <w:tblHeader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46E3B" w14:textId="6FA3FD0B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456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57A2B" w14:textId="500CB284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000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</w:t>
            </w:r>
            <w:r w:rsidR="008813CC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หลักสูตร</w:t>
            </w:r>
            <w:r w:rsidRPr="0054000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40009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(PLOs)</w:t>
            </w:r>
          </w:p>
        </w:tc>
      </w:tr>
      <w:tr w:rsidR="0046022F" w:rsidRPr="00916E97" w14:paraId="1D65D8F3" w14:textId="77777777" w:rsidTr="0046022F">
        <w:trPr>
          <w:tblHeader/>
        </w:trPr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88EA7" w14:textId="77777777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7595E7" w14:textId="77777777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16E9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74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CFA2E0" w14:textId="7D990C09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82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017CD8" w14:textId="597E15F9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67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E24179" w14:textId="14343EC1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  <w:tc>
          <w:tcPr>
            <w:tcW w:w="82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F68B28" w14:textId="57FD1FA5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16E9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</w:rPr>
              <w:t>PLO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457351" w14:textId="26AA55A2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6E9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</w:rPr>
              <w:t>PLO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46022F" w:rsidRPr="00916E97" w14:paraId="07BCA399" w14:textId="77777777" w:rsidTr="0046022F">
        <w:trPr>
          <w:tblHeader/>
        </w:trPr>
        <w:tc>
          <w:tcPr>
            <w:tcW w:w="436" w:type="pct"/>
            <w:vMerge/>
            <w:shd w:val="clear" w:color="auto" w:fill="auto"/>
            <w:vAlign w:val="center"/>
          </w:tcPr>
          <w:p w14:paraId="674092AE" w14:textId="77777777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</w:tcBorders>
            <w:shd w:val="clear" w:color="auto" w:fill="auto"/>
            <w:vAlign w:val="center"/>
          </w:tcPr>
          <w:p w14:paraId="33480417" w14:textId="3308C532" w:rsidR="0046022F" w:rsidRPr="0046022F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bookmarkStart w:id="0" w:name="Text18"/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  <w:bookmarkEnd w:id="0"/>
          </w:p>
        </w:tc>
        <w:tc>
          <w:tcPr>
            <w:tcW w:w="747" w:type="pct"/>
            <w:tcBorders>
              <w:top w:val="nil"/>
            </w:tcBorders>
            <w:shd w:val="clear" w:color="auto" w:fill="auto"/>
            <w:vAlign w:val="center"/>
          </w:tcPr>
          <w:p w14:paraId="6CD1A8E4" w14:textId="6B73A484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  <w:vAlign w:val="center"/>
          </w:tcPr>
          <w:p w14:paraId="4249180E" w14:textId="4E7B50B1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72" w:type="pct"/>
            <w:tcBorders>
              <w:top w:val="nil"/>
            </w:tcBorders>
            <w:shd w:val="clear" w:color="auto" w:fill="auto"/>
            <w:vAlign w:val="center"/>
          </w:tcPr>
          <w:p w14:paraId="092CBA37" w14:textId="6BD37023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822" w:type="pct"/>
            <w:tcBorders>
              <w:top w:val="nil"/>
            </w:tcBorders>
            <w:shd w:val="clear" w:color="auto" w:fill="auto"/>
            <w:vAlign w:val="center"/>
          </w:tcPr>
          <w:p w14:paraId="13F07D64" w14:textId="2981E6C0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46" w:type="pct"/>
            <w:tcBorders>
              <w:top w:val="nil"/>
            </w:tcBorders>
            <w:shd w:val="clear" w:color="auto" w:fill="auto"/>
            <w:vAlign w:val="center"/>
          </w:tcPr>
          <w:p w14:paraId="0C071BA8" w14:textId="777E2D49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46022F" w:rsidRPr="00916E97" w14:paraId="3116A124" w14:textId="77777777" w:rsidTr="00C70A55">
        <w:tc>
          <w:tcPr>
            <w:tcW w:w="436" w:type="pct"/>
            <w:shd w:val="clear" w:color="auto" w:fill="auto"/>
            <w:vAlign w:val="center"/>
          </w:tcPr>
          <w:p w14:paraId="6ADCD475" w14:textId="062F8D50" w:rsidR="0046022F" w:rsidRPr="00916E97" w:rsidRDefault="0046022F" w:rsidP="00C70A5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หัสวิช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รหัสวิชา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56" w:type="pct"/>
            <w:shd w:val="clear" w:color="auto" w:fill="auto"/>
          </w:tcPr>
          <w:p w14:paraId="34CF8F54" w14:textId="77777777" w:rsidR="0046022F" w:rsidRPr="0046022F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" w:char="F0A1"/>
            </w:r>
          </w:p>
        </w:tc>
        <w:tc>
          <w:tcPr>
            <w:tcW w:w="747" w:type="pct"/>
            <w:shd w:val="clear" w:color="auto" w:fill="auto"/>
          </w:tcPr>
          <w:p w14:paraId="19BA690D" w14:textId="77777777" w:rsidR="0046022F" w:rsidRPr="0046022F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Wingdings" w:hAnsi="Wingdings" w:cs="Calibri"/>
                <w:color w:val="FF0000"/>
                <w:sz w:val="24"/>
                <w:szCs w:val="24"/>
              </w:rPr>
              <w:t></w:t>
            </w:r>
          </w:p>
        </w:tc>
        <w:tc>
          <w:tcPr>
            <w:tcW w:w="821" w:type="pct"/>
            <w:shd w:val="clear" w:color="auto" w:fill="auto"/>
          </w:tcPr>
          <w:p w14:paraId="1F5CE1E7" w14:textId="77777777" w:rsidR="0046022F" w:rsidRPr="0046022F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Wingdings" w:hAnsi="Wingdings" w:cs="Calibri"/>
                <w:color w:val="FF0000"/>
                <w:sz w:val="24"/>
                <w:szCs w:val="24"/>
              </w:rPr>
              <w:t></w:t>
            </w:r>
          </w:p>
        </w:tc>
        <w:tc>
          <w:tcPr>
            <w:tcW w:w="672" w:type="pct"/>
            <w:shd w:val="clear" w:color="auto" w:fill="auto"/>
          </w:tcPr>
          <w:p w14:paraId="49532E03" w14:textId="77777777" w:rsidR="0046022F" w:rsidRPr="0046022F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Wingdings" w:hAnsi="Wingdings" w:cs="Calibri"/>
                <w:color w:val="FF0000"/>
                <w:sz w:val="24"/>
                <w:szCs w:val="24"/>
              </w:rPr>
              <w:t></w:t>
            </w:r>
          </w:p>
        </w:tc>
        <w:tc>
          <w:tcPr>
            <w:tcW w:w="822" w:type="pct"/>
            <w:shd w:val="clear" w:color="auto" w:fill="auto"/>
          </w:tcPr>
          <w:p w14:paraId="171913CA" w14:textId="77777777" w:rsidR="0046022F" w:rsidRPr="0046022F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" w:char="F0A1"/>
            </w:r>
          </w:p>
        </w:tc>
        <w:tc>
          <w:tcPr>
            <w:tcW w:w="746" w:type="pct"/>
            <w:shd w:val="clear" w:color="auto" w:fill="auto"/>
          </w:tcPr>
          <w:p w14:paraId="3818F909" w14:textId="77777777" w:rsidR="0046022F" w:rsidRPr="0046022F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" w:char="F0A1"/>
            </w:r>
          </w:p>
        </w:tc>
      </w:tr>
      <w:tr w:rsidR="0046022F" w:rsidRPr="00916E97" w14:paraId="671EA2D5" w14:textId="77777777" w:rsidTr="00C70A55">
        <w:tc>
          <w:tcPr>
            <w:tcW w:w="436" w:type="pct"/>
            <w:shd w:val="clear" w:color="auto" w:fill="auto"/>
            <w:vAlign w:val="center"/>
          </w:tcPr>
          <w:p w14:paraId="4C30B7DF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>CLO 1</w:t>
            </w:r>
          </w:p>
        </w:tc>
        <w:tc>
          <w:tcPr>
            <w:tcW w:w="756" w:type="pct"/>
            <w:shd w:val="clear" w:color="auto" w:fill="auto"/>
          </w:tcPr>
          <w:p w14:paraId="040ABF08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2B4F414B" w14:textId="1C1A506C" w:rsidR="0046022F" w:rsidRPr="008813CC" w:rsidRDefault="008813CC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>/</w:t>
            </w:r>
          </w:p>
        </w:tc>
        <w:tc>
          <w:tcPr>
            <w:tcW w:w="821" w:type="pct"/>
            <w:shd w:val="clear" w:color="auto" w:fill="auto"/>
          </w:tcPr>
          <w:p w14:paraId="1A88943E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14:paraId="04ABD8A2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4FA2649D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23FAC9DB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46022F" w:rsidRPr="00916E97" w14:paraId="20F54B2B" w14:textId="77777777" w:rsidTr="00C70A55">
        <w:tc>
          <w:tcPr>
            <w:tcW w:w="436" w:type="pct"/>
            <w:shd w:val="clear" w:color="auto" w:fill="auto"/>
            <w:vAlign w:val="center"/>
          </w:tcPr>
          <w:p w14:paraId="1D59C223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>CLO 2</w:t>
            </w:r>
          </w:p>
        </w:tc>
        <w:tc>
          <w:tcPr>
            <w:tcW w:w="756" w:type="pct"/>
            <w:shd w:val="clear" w:color="auto" w:fill="auto"/>
          </w:tcPr>
          <w:p w14:paraId="17797CC1" w14:textId="2BEE111D" w:rsidR="0046022F" w:rsidRPr="008813CC" w:rsidRDefault="008813CC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t>/</w:t>
            </w:r>
          </w:p>
        </w:tc>
        <w:tc>
          <w:tcPr>
            <w:tcW w:w="747" w:type="pct"/>
            <w:shd w:val="clear" w:color="auto" w:fill="auto"/>
          </w:tcPr>
          <w:p w14:paraId="2AB3A8E5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4963162F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14:paraId="7956DD5E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14774641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3ECEDCB1" w14:textId="77777777" w:rsidR="0046022F" w:rsidRPr="008813CC" w:rsidRDefault="0046022F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8813CC" w:rsidRPr="00916E97" w14:paraId="31D1783D" w14:textId="77777777" w:rsidTr="00C70A55">
        <w:tc>
          <w:tcPr>
            <w:tcW w:w="436" w:type="pct"/>
            <w:shd w:val="clear" w:color="auto" w:fill="auto"/>
            <w:vAlign w:val="center"/>
          </w:tcPr>
          <w:p w14:paraId="5DED4B67" w14:textId="0215716B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CLO 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</w:p>
        </w:tc>
        <w:tc>
          <w:tcPr>
            <w:tcW w:w="756" w:type="pct"/>
            <w:shd w:val="clear" w:color="auto" w:fill="auto"/>
          </w:tcPr>
          <w:p w14:paraId="73728901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0BFEDC5C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4B58659A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14:paraId="193E96EB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11308446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0D4F2F2D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8813CC" w:rsidRPr="00916E97" w14:paraId="4F120C35" w14:textId="77777777" w:rsidTr="00C70A55">
        <w:tc>
          <w:tcPr>
            <w:tcW w:w="436" w:type="pct"/>
            <w:shd w:val="clear" w:color="auto" w:fill="auto"/>
            <w:vAlign w:val="center"/>
          </w:tcPr>
          <w:p w14:paraId="48458717" w14:textId="7FF9FE64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CLO 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756" w:type="pct"/>
            <w:shd w:val="clear" w:color="auto" w:fill="auto"/>
          </w:tcPr>
          <w:p w14:paraId="2E5C47D6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253CA55A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22A0218C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14:paraId="7433C602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014025E1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14F9D2A0" w14:textId="77777777" w:rsidR="008813CC" w:rsidRPr="008813CC" w:rsidRDefault="008813CC" w:rsidP="008813C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</w:tbl>
    <w:p w14:paraId="310E5756" w14:textId="77777777" w:rsidR="0046022F" w:rsidRPr="008E2A25" w:rsidRDefault="0046022F" w:rsidP="0046022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Hint: 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</w:p>
    <w:p w14:paraId="0E394B46" w14:textId="4990E7E4" w:rsidR="0046022F" w:rsidRPr="008E2A25" w:rsidRDefault="0046022F" w:rsidP="0046022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ข้อมูล </w:t>
      </w:r>
      <w:r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 </w:t>
      </w:r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และ </w:t>
      </w:r>
      <w:r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Mapping </w:t>
      </w:r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ให้นำมาจากเล่มรายละเอียดหลักสูตร ฉบับปีการศึกษาที่สอน (</w:t>
      </w:r>
      <w:proofErr w:type="spellStart"/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มค</w:t>
      </w:r>
      <w:proofErr w:type="spellEnd"/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อ.</w:t>
      </w:r>
      <w:r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2)</w:t>
      </w:r>
    </w:p>
    <w:p w14:paraId="7A406A8C" w14:textId="77777777" w:rsidR="0046022F" w:rsidRPr="00225DE1" w:rsidRDefault="0046022F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0E69799" w14:textId="77777777"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6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781"/>
        <w:gridCol w:w="3969"/>
      </w:tblGrid>
      <w:tr w:rsidR="005868C8" w:rsidRPr="00225DE1" w14:paraId="2178A6AF" w14:textId="77777777" w:rsidTr="00E74B13">
        <w:trPr>
          <w:cantSplit/>
          <w:trHeight w:val="512"/>
        </w:trPr>
        <w:tc>
          <w:tcPr>
            <w:tcW w:w="1322" w:type="dxa"/>
            <w:vMerge w:val="restart"/>
            <w:vAlign w:val="center"/>
          </w:tcPr>
          <w:p w14:paraId="5952C75C" w14:textId="77777777"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781" w:type="dxa"/>
            <w:vMerge w:val="restart"/>
            <w:vAlign w:val="center"/>
          </w:tcPr>
          <w:p w14:paraId="57B70989" w14:textId="77777777"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</w:t>
            </w: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/</w:t>
            </w: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วิธีการจัดประสบการณ์การเรียนรู้</w:t>
            </w:r>
          </w:p>
        </w:tc>
        <w:tc>
          <w:tcPr>
            <w:tcW w:w="3969" w:type="dxa"/>
            <w:vMerge w:val="restart"/>
            <w:vAlign w:val="center"/>
          </w:tcPr>
          <w:p w14:paraId="23F5A2F0" w14:textId="77777777"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</w:t>
            </w: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/</w:t>
            </w: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เครื่องมือในการวัดผลลัพธ์การเรียนรู้</w:t>
            </w:r>
          </w:p>
        </w:tc>
      </w:tr>
      <w:tr w:rsidR="00ED7BD4" w:rsidRPr="00225DE1" w14:paraId="0C96F52A" w14:textId="77777777" w:rsidTr="00E74B13">
        <w:trPr>
          <w:cantSplit/>
          <w:trHeight w:val="419"/>
        </w:trPr>
        <w:tc>
          <w:tcPr>
            <w:tcW w:w="1322" w:type="dxa"/>
            <w:vMerge/>
            <w:vAlign w:val="center"/>
          </w:tcPr>
          <w:p w14:paraId="2C9F44B8" w14:textId="77777777" w:rsidR="00ED7BD4" w:rsidRPr="00225DE1" w:rsidRDefault="00ED7BD4" w:rsidP="0049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81" w:type="dxa"/>
            <w:vMerge/>
            <w:vAlign w:val="center"/>
          </w:tcPr>
          <w:p w14:paraId="751C02B5" w14:textId="77777777"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14:paraId="4EA0DEFA" w14:textId="77777777"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14:paraId="0CE5D8F6" w14:textId="77777777" w:rsidTr="00E74B13">
        <w:trPr>
          <w:trHeight w:val="280"/>
        </w:trPr>
        <w:tc>
          <w:tcPr>
            <w:tcW w:w="1322" w:type="dxa"/>
          </w:tcPr>
          <w:p w14:paraId="164805A8" w14:textId="77777777" w:rsidR="003653D7" w:rsidRPr="00225DE1" w:rsidRDefault="003653D7" w:rsidP="008F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781" w:type="dxa"/>
            <w:vAlign w:val="center"/>
          </w:tcPr>
          <w:p w14:paraId="640DB6C0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7D28D0D8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21E0DA4B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A233168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432B4B88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6EFD77B2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8E2A25" w:rsidRPr="00225DE1" w14:paraId="143C455A" w14:textId="77777777" w:rsidTr="00E74B13">
        <w:trPr>
          <w:trHeight w:val="280"/>
        </w:trPr>
        <w:tc>
          <w:tcPr>
            <w:tcW w:w="1322" w:type="dxa"/>
          </w:tcPr>
          <w:p w14:paraId="68C0FB0E" w14:textId="77777777" w:rsidR="008E2A25" w:rsidRPr="00225DE1" w:rsidRDefault="008E2A25" w:rsidP="008F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781" w:type="dxa"/>
            <w:vAlign w:val="center"/>
          </w:tcPr>
          <w:p w14:paraId="4E6C2FF0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2777DA96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3C098283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3E0A325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6BDFAE30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7F2A48EA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8E2A25" w:rsidRPr="00225DE1" w14:paraId="226807F7" w14:textId="77777777" w:rsidTr="00E74B13">
        <w:trPr>
          <w:trHeight w:val="280"/>
        </w:trPr>
        <w:tc>
          <w:tcPr>
            <w:tcW w:w="1322" w:type="dxa"/>
          </w:tcPr>
          <w:p w14:paraId="673D4969" w14:textId="77777777" w:rsidR="008E2A25" w:rsidRPr="00225DE1" w:rsidRDefault="008E2A25" w:rsidP="008F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CLO3</w:t>
            </w:r>
          </w:p>
        </w:tc>
        <w:tc>
          <w:tcPr>
            <w:tcW w:w="3781" w:type="dxa"/>
            <w:vAlign w:val="center"/>
          </w:tcPr>
          <w:p w14:paraId="3536386E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7C1FB464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675857C3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32BC25C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00CC1A31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31158A51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8E2A25" w:rsidRPr="00225DE1" w14:paraId="32E73E72" w14:textId="77777777" w:rsidTr="00E74B13">
        <w:trPr>
          <w:trHeight w:val="419"/>
        </w:trPr>
        <w:tc>
          <w:tcPr>
            <w:tcW w:w="1322" w:type="dxa"/>
            <w:vMerge w:val="restart"/>
          </w:tcPr>
          <w:p w14:paraId="0C06591A" w14:textId="77777777" w:rsidR="008E2A25" w:rsidRPr="00225DE1" w:rsidRDefault="008E2A25" w:rsidP="008F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="008F52E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781" w:type="dxa"/>
            <w:vMerge w:val="restart"/>
            <w:vAlign w:val="center"/>
          </w:tcPr>
          <w:p w14:paraId="6A94E56A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6D320715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3346A49E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969" w:type="dxa"/>
            <w:vMerge w:val="restart"/>
            <w:vAlign w:val="center"/>
          </w:tcPr>
          <w:p w14:paraId="38262222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29F838F0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32AD06B6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ED7BD4" w:rsidRPr="00225DE1" w14:paraId="14A02114" w14:textId="77777777" w:rsidTr="00E74B13">
        <w:trPr>
          <w:trHeight w:val="419"/>
        </w:trPr>
        <w:tc>
          <w:tcPr>
            <w:tcW w:w="1322" w:type="dxa"/>
            <w:vMerge/>
            <w:vAlign w:val="center"/>
          </w:tcPr>
          <w:p w14:paraId="6C537C72" w14:textId="77777777"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81" w:type="dxa"/>
            <w:vMerge/>
            <w:vAlign w:val="center"/>
          </w:tcPr>
          <w:p w14:paraId="59DA03DE" w14:textId="77777777"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14:paraId="1BD34F91" w14:textId="77777777"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E21C6F8" w14:textId="1F8F6158" w:rsidR="00414E85" w:rsidRPr="008E2A25" w:rsidRDefault="00681984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Hint: </w:t>
      </w:r>
      <w:r w:rsidR="00414E85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50DAF59B" w14:textId="77777777" w:rsidR="00551DE6" w:rsidRPr="008E2A25" w:rsidRDefault="00D905DE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551DE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551DE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ให้ระบุวิธีสอน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="00101CE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วิธีการจัดประสบการณ์การเรียนรู้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และวิธีการวัดผลลัพธ์การเรียนรู้และเครื่องมือในการวัดผลลัพธ์การเรียนรู้ในการจัดการรายวิชา ตาม</w:t>
      </w:r>
      <w:r w:rsidR="00551DE6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มคอ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.2 </w:t>
      </w:r>
      <w:proofErr w:type="gramStart"/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ตารางแสดงสัดส่วนการจัดการเรียนสอนแบบเชิงรุกลงในหัวตาราง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:</w:t>
      </w:r>
      <w:proofErr w:type="gramEnd"/>
    </w:p>
    <w:p w14:paraId="7B0D0928" w14:textId="77777777"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-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วิธีการจัดประสบการณ์การเรียนรู้ เช่น การจัดการเรียนรู้เชิงรุก แบบ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Problem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Project 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B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Research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Activity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Community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บรรยาย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อภิปรายกลุ่ม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สาธิต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ทำงานกลุ่ม ฯลฯ</w:t>
      </w:r>
    </w:p>
    <w:p w14:paraId="3E25392B" w14:textId="77777777"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-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วิธีการวัดผลลัพธ์การเรียนรู้ เช่น สอบข้อเขียน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ระบุชนิดของข้อสอบ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: MCQ, MEQ, Short answer,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ฯลฯ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),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สอบปฏิบัติ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,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ประเมินพฤติกรรมในการทำงานกลุ่ม รายงานกลุ่มรายงานรายบุคคล ฯลฯ </w:t>
      </w:r>
    </w:p>
    <w:p w14:paraId="350F075B" w14:textId="77777777"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272424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-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เครื่องมือในการวัดผลลัพธ์การเรียนรู้ เช่น ข้อสอบ แบบประเมินฯ แบบสังเกต ฯลฯ</w:t>
      </w:r>
    </w:p>
    <w:p w14:paraId="1C99F4A5" w14:textId="77777777"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2.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ตารางนี้จะแสดงข้อมูลสนับสนุนการออกแบบรายวิชาที่เป็นไปตามหลักการ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constructive alignment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ในระดับรายวิชา</w:t>
      </w:r>
    </w:p>
    <w:p w14:paraId="594B1576" w14:textId="77777777" w:rsidR="00ED7BD4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3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นำสิ่งที่ระบุในหมวด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4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ไปแสดงในหมวด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5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ให้สอดคล้องกัน   </w:t>
      </w:r>
    </w:p>
    <w:p w14:paraId="30834090" w14:textId="77777777" w:rsidR="00551DE6" w:rsidRPr="00225DE1" w:rsidRDefault="00551DE6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</w:rPr>
        <w:br w:type="page"/>
      </w:r>
    </w:p>
    <w:p w14:paraId="36508EFB" w14:textId="77777777" w:rsidR="00ED7BD4" w:rsidRPr="00225DE1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14:paraId="4B8A15A4" w14:textId="77777777" w:rsidR="00F122A6" w:rsidRPr="00225DE1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B6D01FC" w14:textId="77777777"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Style w:val="a7"/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3402"/>
        <w:gridCol w:w="1276"/>
      </w:tblGrid>
      <w:tr w:rsidR="00ED7BD4" w:rsidRPr="008E2A25" w14:paraId="5A9F1742" w14:textId="77777777" w:rsidTr="00626C6C">
        <w:trPr>
          <w:cantSplit/>
          <w:trHeight w:val="20"/>
          <w:tblHeader/>
        </w:trPr>
        <w:tc>
          <w:tcPr>
            <w:tcW w:w="851" w:type="dxa"/>
            <w:vMerge w:val="restart"/>
            <w:vAlign w:val="center"/>
          </w:tcPr>
          <w:p w14:paraId="6FF1C602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vAlign w:val="center"/>
          </w:tcPr>
          <w:p w14:paraId="2946340A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บทที่</w:t>
            </w:r>
            <w:r w:rsidRPr="008E2A2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/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หัวข้อ</w:t>
            </w:r>
            <w:r w:rsidRPr="008E2A2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/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2484" w:type="dxa"/>
            <w:gridSpan w:val="2"/>
          </w:tcPr>
          <w:p w14:paraId="05471A1C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3402" w:type="dxa"/>
            <w:vMerge w:val="restart"/>
            <w:vAlign w:val="center"/>
          </w:tcPr>
          <w:p w14:paraId="13C159AC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  <w:r w:rsidRPr="008E2A2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: 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สื่อที่ใช้</w:t>
            </w:r>
          </w:p>
        </w:tc>
        <w:tc>
          <w:tcPr>
            <w:tcW w:w="1276" w:type="dxa"/>
            <w:vMerge w:val="restart"/>
            <w:vAlign w:val="center"/>
          </w:tcPr>
          <w:p w14:paraId="7B99E97B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</w:tr>
      <w:tr w:rsidR="00ED7BD4" w:rsidRPr="008E2A25" w14:paraId="5E642183" w14:textId="77777777" w:rsidTr="00626C6C">
        <w:trPr>
          <w:cantSplit/>
          <w:trHeight w:val="20"/>
          <w:tblHeader/>
        </w:trPr>
        <w:tc>
          <w:tcPr>
            <w:tcW w:w="851" w:type="dxa"/>
            <w:vMerge/>
            <w:vAlign w:val="center"/>
          </w:tcPr>
          <w:p w14:paraId="244C1752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  <w:vAlign w:val="center"/>
          </w:tcPr>
          <w:p w14:paraId="16275E30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7F551028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</w:tc>
        <w:tc>
          <w:tcPr>
            <w:tcW w:w="1276" w:type="dxa"/>
            <w:vAlign w:val="center"/>
          </w:tcPr>
          <w:p w14:paraId="7D59BBA0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</w:tc>
        <w:tc>
          <w:tcPr>
            <w:tcW w:w="3402" w:type="dxa"/>
            <w:vMerge/>
            <w:vAlign w:val="center"/>
          </w:tcPr>
          <w:p w14:paraId="767FD4F2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1193071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009C741B" w14:textId="77777777" w:rsidTr="00626C6C">
        <w:trPr>
          <w:trHeight w:val="20"/>
        </w:trPr>
        <w:tc>
          <w:tcPr>
            <w:tcW w:w="851" w:type="dxa"/>
          </w:tcPr>
          <w:p w14:paraId="42667CDA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903" w:type="dxa"/>
          </w:tcPr>
          <w:p w14:paraId="70D07E00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14:paraId="097EB8CB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8401B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42854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FFA653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32BF1485" w14:textId="77777777" w:rsidTr="0068172D">
        <w:trPr>
          <w:cantSplit/>
          <w:trHeight w:val="20"/>
        </w:trPr>
        <w:tc>
          <w:tcPr>
            <w:tcW w:w="851" w:type="dxa"/>
            <w:vMerge w:val="restart"/>
          </w:tcPr>
          <w:p w14:paraId="0D1EDAE5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903" w:type="dxa"/>
            <w:vMerge w:val="restart"/>
          </w:tcPr>
          <w:p w14:paraId="73C047AD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14:paraId="328A9DF0" w14:textId="77777777"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14:paraId="0AD9D995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14:paraId="627CD0FD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บรรยาย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: ppt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และตำรา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...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บทที่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1276" w:type="dxa"/>
            <w:vMerge w:val="restart"/>
          </w:tcPr>
          <w:p w14:paraId="696A6C0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1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23E646AC" w14:textId="77777777" w:rsidTr="0068172D">
        <w:trPr>
          <w:cantSplit/>
          <w:trHeight w:val="20"/>
        </w:trPr>
        <w:tc>
          <w:tcPr>
            <w:tcW w:w="851" w:type="dxa"/>
            <w:vMerge/>
          </w:tcPr>
          <w:p w14:paraId="67831332" w14:textId="77777777" w:rsidR="00ED7BD4" w:rsidRPr="008E2A25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2A84600C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</w:tcPr>
          <w:p w14:paraId="33658201" w14:textId="77777777"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14:paraId="58392B71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FFFFFF" w:themeFill="background1"/>
          </w:tcPr>
          <w:p w14:paraId="2444680B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อภิปรายกลุ่ม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: .......</w:t>
            </w:r>
          </w:p>
        </w:tc>
        <w:tc>
          <w:tcPr>
            <w:tcW w:w="1276" w:type="dxa"/>
            <w:vMerge/>
          </w:tcPr>
          <w:p w14:paraId="6F58273D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69CFA7FB" w14:textId="77777777" w:rsidTr="0068172D">
        <w:trPr>
          <w:trHeight w:val="20"/>
        </w:trPr>
        <w:tc>
          <w:tcPr>
            <w:tcW w:w="851" w:type="dxa"/>
          </w:tcPr>
          <w:p w14:paraId="54320388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903" w:type="dxa"/>
          </w:tcPr>
          <w:p w14:paraId="1DBE6A73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14:paraId="2D0682CA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D43E05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25C4054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1C8965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43970872" w14:textId="77777777" w:rsidTr="0068172D">
        <w:trPr>
          <w:cantSplit/>
          <w:trHeight w:val="20"/>
        </w:trPr>
        <w:tc>
          <w:tcPr>
            <w:tcW w:w="851" w:type="dxa"/>
            <w:vMerge w:val="restart"/>
          </w:tcPr>
          <w:p w14:paraId="5E6C332E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03" w:type="dxa"/>
            <w:vMerge w:val="restart"/>
          </w:tcPr>
          <w:p w14:paraId="77F4543C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14:paraId="73506A8B" w14:textId="77777777"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0:30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14:paraId="6F14544C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14:paraId="79F2E6E9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บรรยาย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: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บทเรียนออนไลน์</w:t>
            </w:r>
          </w:p>
        </w:tc>
        <w:tc>
          <w:tcPr>
            <w:tcW w:w="1276" w:type="dxa"/>
            <w:vMerge w:val="restart"/>
          </w:tcPr>
          <w:p w14:paraId="769169DC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48CD129C" w14:textId="77777777" w:rsidTr="0068172D">
        <w:trPr>
          <w:cantSplit/>
          <w:trHeight w:val="20"/>
        </w:trPr>
        <w:tc>
          <w:tcPr>
            <w:tcW w:w="851" w:type="dxa"/>
            <w:vMerge/>
          </w:tcPr>
          <w:p w14:paraId="142BCA12" w14:textId="77777777" w:rsidR="00ED7BD4" w:rsidRPr="008E2A25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6EF3C10B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  <w:bottom w:val="dashed" w:sz="4" w:space="0" w:color="000000"/>
            </w:tcBorders>
          </w:tcPr>
          <w:p w14:paraId="1841BF28" w14:textId="77777777"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highlight w:val="yellow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000000"/>
            </w:tcBorders>
          </w:tcPr>
          <w:p w14:paraId="2D4F1442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 w:themeFill="background1"/>
          </w:tcPr>
          <w:p w14:paraId="4DC900B1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วิเคราะห์กรณีศึกษา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: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กรณีปัญหา จำนวน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กรณี</w:t>
            </w:r>
          </w:p>
        </w:tc>
        <w:tc>
          <w:tcPr>
            <w:tcW w:w="1276" w:type="dxa"/>
            <w:vMerge/>
          </w:tcPr>
          <w:p w14:paraId="332C628A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62325498" w14:textId="77777777" w:rsidTr="0068172D">
        <w:trPr>
          <w:cantSplit/>
          <w:trHeight w:val="20"/>
        </w:trPr>
        <w:tc>
          <w:tcPr>
            <w:tcW w:w="851" w:type="dxa"/>
            <w:vMerge/>
          </w:tcPr>
          <w:p w14:paraId="7E4FD9A3" w14:textId="77777777" w:rsidR="00ED7BD4" w:rsidRPr="008E2A25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585D42CA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</w:tcPr>
          <w:p w14:paraId="0CD833E6" w14:textId="77777777"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0:30</w:t>
            </w: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14:paraId="5D4BC35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FFFFFF" w:themeFill="background1"/>
          </w:tcPr>
          <w:p w14:paraId="3E91B0B4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การสะท้อนคิด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: .......</w:t>
            </w:r>
          </w:p>
        </w:tc>
        <w:tc>
          <w:tcPr>
            <w:tcW w:w="1276" w:type="dxa"/>
            <w:vMerge/>
          </w:tcPr>
          <w:p w14:paraId="7634C9E5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41D6F8B1" w14:textId="77777777" w:rsidTr="0068172D">
        <w:trPr>
          <w:cantSplit/>
          <w:trHeight w:val="20"/>
        </w:trPr>
        <w:tc>
          <w:tcPr>
            <w:tcW w:w="851" w:type="dxa"/>
            <w:vMerge w:val="restart"/>
          </w:tcPr>
          <w:p w14:paraId="3FE4358B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03" w:type="dxa"/>
            <w:vMerge w:val="restart"/>
          </w:tcPr>
          <w:p w14:paraId="30E6E5AC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14:paraId="2505B899" w14:textId="77777777"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14:paraId="67879980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14:paraId="5818AE1F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บรรยาย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:  ppt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และตำรา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...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บทที่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1276" w:type="dxa"/>
            <w:vMerge w:val="restart"/>
          </w:tcPr>
          <w:p w14:paraId="45DCC74F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597F9204" w14:textId="77777777" w:rsidTr="0068172D">
        <w:trPr>
          <w:cantSplit/>
          <w:trHeight w:val="20"/>
        </w:trPr>
        <w:tc>
          <w:tcPr>
            <w:tcW w:w="851" w:type="dxa"/>
            <w:vMerge/>
          </w:tcPr>
          <w:p w14:paraId="6F0F73B7" w14:textId="77777777" w:rsidR="00ED7BD4" w:rsidRPr="008E2A25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3ED73661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</w:tcPr>
          <w:p w14:paraId="614E0DAA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14:paraId="0A6F1837" w14:textId="77777777" w:rsidR="00ED7BD4" w:rsidRPr="008E2A25" w:rsidRDefault="00452CD7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1:30</w:t>
            </w: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FFFFFF" w:themeFill="background1"/>
          </w:tcPr>
          <w:p w14:paraId="6300A735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สาธิต และ ปฏิบัติการในห้องทดลอง</w:t>
            </w:r>
          </w:p>
        </w:tc>
        <w:tc>
          <w:tcPr>
            <w:tcW w:w="1276" w:type="dxa"/>
            <w:vMerge/>
          </w:tcPr>
          <w:p w14:paraId="2B1B830F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2313948B" w14:textId="77777777" w:rsidTr="0068172D">
        <w:trPr>
          <w:trHeight w:val="20"/>
        </w:trPr>
        <w:tc>
          <w:tcPr>
            <w:tcW w:w="851" w:type="dxa"/>
          </w:tcPr>
          <w:p w14:paraId="0E118CCE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14:paraId="52537D2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14:paraId="67F4EB20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ED200A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8F2EB4F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3A2111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2B91E6C7" w14:textId="77777777" w:rsidTr="0068172D">
        <w:trPr>
          <w:trHeight w:val="20"/>
        </w:trPr>
        <w:tc>
          <w:tcPr>
            <w:tcW w:w="851" w:type="dxa"/>
          </w:tcPr>
          <w:p w14:paraId="41366CA4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14:paraId="5FF2A8BE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14:paraId="7B4060B4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CAD7DE" w14:textId="77777777" w:rsidR="00ED7BD4" w:rsidRPr="008E2A25" w:rsidRDefault="00452CD7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3:00</w:t>
            </w:r>
          </w:p>
        </w:tc>
        <w:tc>
          <w:tcPr>
            <w:tcW w:w="3402" w:type="dxa"/>
            <w:shd w:val="clear" w:color="auto" w:fill="FFFFFF" w:themeFill="background1"/>
          </w:tcPr>
          <w:p w14:paraId="53C850DD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ฝึกปฏิบัติ ณ สถานประกอบการ</w:t>
            </w:r>
          </w:p>
        </w:tc>
        <w:tc>
          <w:tcPr>
            <w:tcW w:w="1276" w:type="dxa"/>
          </w:tcPr>
          <w:p w14:paraId="46D319CF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3061B8D7" w14:textId="77777777" w:rsidTr="0068172D">
        <w:trPr>
          <w:trHeight w:val="20"/>
        </w:trPr>
        <w:tc>
          <w:tcPr>
            <w:tcW w:w="851" w:type="dxa"/>
          </w:tcPr>
          <w:p w14:paraId="174F2C33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14:paraId="535F5414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B295BE9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B7A88D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CC9F7D3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3521E3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497F43EB" w14:textId="77777777" w:rsidTr="0068172D">
        <w:trPr>
          <w:trHeight w:val="20"/>
        </w:trPr>
        <w:tc>
          <w:tcPr>
            <w:tcW w:w="851" w:type="dxa"/>
          </w:tcPr>
          <w:p w14:paraId="2FFCCC80" w14:textId="77777777" w:rsidR="00ED7BD4" w:rsidRPr="008E2A25" w:rsidRDefault="008E2A25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2903" w:type="dxa"/>
          </w:tcPr>
          <w:p w14:paraId="103E0D6A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379556DA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31BDA3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A450B41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CD8BF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8E2A25" w:rsidRPr="008E2A25" w14:paraId="62CE97AE" w14:textId="77777777" w:rsidTr="0068172D">
        <w:trPr>
          <w:trHeight w:val="20"/>
        </w:trPr>
        <w:tc>
          <w:tcPr>
            <w:tcW w:w="851" w:type="dxa"/>
          </w:tcPr>
          <w:p w14:paraId="325D6943" w14:textId="77777777" w:rsidR="008E2A25" w:rsidRPr="008E2A25" w:rsidRDefault="008E2A25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2903" w:type="dxa"/>
          </w:tcPr>
          <w:p w14:paraId="449BEF7A" w14:textId="77777777"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2D3F07BE" w14:textId="77777777"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8D77E" w14:textId="77777777"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20FE3F3" w14:textId="77777777"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A8BFB1" w14:textId="77777777"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099A840A" w14:textId="77777777" w:rsidTr="0068172D">
        <w:trPr>
          <w:trHeight w:val="20"/>
        </w:trPr>
        <w:tc>
          <w:tcPr>
            <w:tcW w:w="851" w:type="dxa"/>
          </w:tcPr>
          <w:p w14:paraId="2A9DD8C3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14:paraId="04916F8F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5A7175B3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BD2912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CDD7798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41FD2E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2C14AB50" w14:textId="77777777" w:rsidTr="0068172D">
        <w:trPr>
          <w:trHeight w:val="20"/>
        </w:trPr>
        <w:tc>
          <w:tcPr>
            <w:tcW w:w="851" w:type="dxa"/>
          </w:tcPr>
          <w:p w14:paraId="07C81B33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14:paraId="22C82369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14:paraId="7303293D" w14:textId="77777777"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3:00</w:t>
            </w:r>
          </w:p>
        </w:tc>
        <w:tc>
          <w:tcPr>
            <w:tcW w:w="1276" w:type="dxa"/>
          </w:tcPr>
          <w:p w14:paraId="5B520EE8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612BCF5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จัดทำโครงงานกลุ่ม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: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คอมพิวเตอร์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flip chart 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ฯลฯ</w:t>
            </w:r>
          </w:p>
        </w:tc>
        <w:tc>
          <w:tcPr>
            <w:tcW w:w="1276" w:type="dxa"/>
          </w:tcPr>
          <w:p w14:paraId="47E80BAC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3317EFFD" w14:textId="77777777" w:rsidTr="0068172D">
        <w:trPr>
          <w:trHeight w:val="20"/>
        </w:trPr>
        <w:tc>
          <w:tcPr>
            <w:tcW w:w="851" w:type="dxa"/>
          </w:tcPr>
          <w:p w14:paraId="2FFCF022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14:paraId="15951A8D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14:paraId="142850AB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AB617F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EC839DF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612011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5509BA3B" w14:textId="77777777" w:rsidTr="0068172D">
        <w:trPr>
          <w:trHeight w:val="20"/>
        </w:trPr>
        <w:tc>
          <w:tcPr>
            <w:tcW w:w="851" w:type="dxa"/>
          </w:tcPr>
          <w:p w14:paraId="385E7F26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903" w:type="dxa"/>
            <w:vAlign w:val="center"/>
          </w:tcPr>
          <w:p w14:paraId="1C409E29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52" w:hanging="25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14:paraId="76005E10" w14:textId="77777777"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3:00</w:t>
            </w:r>
          </w:p>
        </w:tc>
        <w:tc>
          <w:tcPr>
            <w:tcW w:w="1276" w:type="dxa"/>
          </w:tcPr>
          <w:p w14:paraId="07257D7C" w14:textId="77777777" w:rsidR="00ED7BD4" w:rsidRPr="008E2A25" w:rsidRDefault="00ED7BD4" w:rsidP="006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44BA04A" w14:textId="77777777" w:rsidR="00ED7BD4" w:rsidRPr="008E2A25" w:rsidRDefault="00494EA9" w:rsidP="006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นำเสนอโครงงานกลุ่ม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:  ppt</w:t>
            </w:r>
          </w:p>
        </w:tc>
        <w:tc>
          <w:tcPr>
            <w:tcW w:w="1276" w:type="dxa"/>
          </w:tcPr>
          <w:p w14:paraId="24511119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62E4B521" w14:textId="77777777" w:rsidTr="00626C6C">
        <w:trPr>
          <w:trHeight w:val="20"/>
        </w:trPr>
        <w:tc>
          <w:tcPr>
            <w:tcW w:w="851" w:type="dxa"/>
          </w:tcPr>
          <w:p w14:paraId="713A5494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03" w:type="dxa"/>
            <w:vAlign w:val="center"/>
          </w:tcPr>
          <w:p w14:paraId="65CBA83A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14:paraId="510199A7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707AAD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71F24FB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DA546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B6A16" w:rsidRPr="008E2A25" w14:paraId="61F5B7F3" w14:textId="77777777" w:rsidTr="00626C6C">
        <w:trPr>
          <w:trHeight w:val="20"/>
        </w:trPr>
        <w:tc>
          <w:tcPr>
            <w:tcW w:w="851" w:type="dxa"/>
          </w:tcPr>
          <w:p w14:paraId="7B05984A" w14:textId="77777777" w:rsidR="00EB6A16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903" w:type="dxa"/>
            <w:vAlign w:val="center"/>
          </w:tcPr>
          <w:p w14:paraId="20B03EE7" w14:textId="77777777"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14:paraId="2469ECAD" w14:textId="77777777"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A96AA3" w14:textId="77777777"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46CB520" w14:textId="77777777"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6D5229" w14:textId="77777777"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24FAD9DB" w14:textId="77777777" w:rsidTr="00626C6C">
        <w:trPr>
          <w:cantSplit/>
          <w:trHeight w:val="20"/>
        </w:trPr>
        <w:tc>
          <w:tcPr>
            <w:tcW w:w="851" w:type="dxa"/>
            <w:shd w:val="clear" w:color="auto" w:fill="auto"/>
          </w:tcPr>
          <w:p w14:paraId="2A9EC2F0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065" w:type="dxa"/>
            <w:gridSpan w:val="5"/>
            <w:vMerge w:val="restart"/>
            <w:shd w:val="clear" w:color="auto" w:fill="D0CECE"/>
            <w:vAlign w:val="center"/>
          </w:tcPr>
          <w:p w14:paraId="27A94CFA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</w:tr>
      <w:tr w:rsidR="00ED7BD4" w:rsidRPr="008E2A25" w14:paraId="57704001" w14:textId="77777777" w:rsidTr="00626C6C">
        <w:trPr>
          <w:cantSplit/>
          <w:trHeight w:val="20"/>
        </w:trPr>
        <w:tc>
          <w:tcPr>
            <w:tcW w:w="851" w:type="dxa"/>
            <w:shd w:val="clear" w:color="auto" w:fill="auto"/>
          </w:tcPr>
          <w:p w14:paraId="46846187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065" w:type="dxa"/>
            <w:gridSpan w:val="5"/>
            <w:vMerge/>
            <w:shd w:val="clear" w:color="auto" w:fill="D0CECE"/>
            <w:vAlign w:val="center"/>
          </w:tcPr>
          <w:p w14:paraId="5F9E5002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1EC98825" w14:textId="77777777" w:rsidTr="00626C6C">
        <w:trPr>
          <w:trHeight w:val="20"/>
        </w:trPr>
        <w:tc>
          <w:tcPr>
            <w:tcW w:w="851" w:type="dxa"/>
            <w:shd w:val="clear" w:color="auto" w:fill="auto"/>
          </w:tcPr>
          <w:p w14:paraId="08545A0E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70F8FF2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รวมชั่วโมง</w:t>
            </w:r>
          </w:p>
          <w:p w14:paraId="1B120DFC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EAF3293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xx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3E374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xx</w:t>
            </w:r>
          </w:p>
        </w:tc>
        <w:tc>
          <w:tcPr>
            <w:tcW w:w="3402" w:type="dxa"/>
            <w:shd w:val="clear" w:color="auto" w:fill="F2F2F2"/>
          </w:tcPr>
          <w:p w14:paraId="5BA9BFDE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</w:tcPr>
          <w:p w14:paraId="1A32829D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3478B561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5D31E16" w14:textId="13CB65D9" w:rsidR="00414E85" w:rsidRPr="008E2A25" w:rsidRDefault="00681984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lastRenderedPageBreak/>
        <w:t xml:space="preserve">Hint: </w:t>
      </w:r>
      <w:r w:rsidR="00414E85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5F35EF48" w14:textId="77777777" w:rsidR="00EB6A16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ภาคทฤษฎี</w:t>
      </w:r>
      <w:r w:rsidR="00EB6A16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cognitive, affective &amp; social domain</w:t>
      </w:r>
    </w:p>
    <w:p w14:paraId="33298D53" w14:textId="77777777" w:rsidR="001E364F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ภาคปฏิบัติ</w:t>
      </w:r>
      <w:r w:rsidR="00EB6A1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psychomotor</w:t>
      </w:r>
      <w:r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หรือ ฝึกประสบการณ์ในสถานประกอบการ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(workplace-based experience)</w:t>
      </w:r>
    </w:p>
    <w:p w14:paraId="5C1F7FC5" w14:textId="77777777" w:rsidR="00EB6A16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วิธีการ</w:t>
      </w:r>
      <w:r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  <w:vertAlign w:val="superscript"/>
        </w:rPr>
        <w:t xml:space="preserve"> </w:t>
      </w:r>
      <w:r w:rsidR="001E364F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14:paraId="3F758182" w14:textId="77777777" w:rsidR="005868C8" w:rsidRPr="008E2A25" w:rsidRDefault="005868C8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ระบุ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บทการเรียนรู้ที่ ไม่น้อยกว่า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5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บทเรียน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หัวข้อ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รายละเอียด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สัปดาห์ที่สอน จำนวนชั่วโมงการสอน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ซึ่งต้องสอดคล้องกับจำนวนหน่วยกิต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กิจกรรมการเรียนการสอนและสื่อที่ใช้รวมทั้งอาจารย์ผู้สอน ในแต่ละหัวข้อ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รายละเอียดของรายวิชา</w:t>
      </w:r>
      <w:r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สามารถแยกชั่วโมงบรรยายและชั่วโมงปฏิบัติ ให้สอบทานความสอดคล้องของข้อมูลในหมวดที่ </w:t>
      </w:r>
      <w:r w:rsidR="00EB6A1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5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กับวิธีการจัดการเรียนการสอนที่ระบุไว้ในหมวดที่ </w:t>
      </w:r>
      <w:r w:rsidR="00EB6A1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4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ด้วย</w:t>
      </w:r>
    </w:p>
    <w:p w14:paraId="19F62302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2A9C1D8" w14:textId="77777777"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14:paraId="157E4533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2.1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2831852E" w14:textId="77777777"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การประเมินเพื่อพัฒนาการเรียนรู้ 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(Formative Assessment)</w:t>
      </w:r>
    </w:p>
    <w:p w14:paraId="0ECEEC69" w14:textId="77777777" w:rsidR="00EB6A16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350428D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การประเมินเพื่อตัดสินผลการเรียนรู้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(Summative Assessment)</w:t>
      </w:r>
    </w:p>
    <w:p w14:paraId="2915DCDD" w14:textId="77777777"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/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เครื่องมือและน้ำหนักในการวัดและประเมินผล</w:t>
      </w:r>
    </w:p>
    <w:tbl>
      <w:tblPr>
        <w:tblStyle w:val="a8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260"/>
        <w:gridCol w:w="3118"/>
        <w:gridCol w:w="1560"/>
      </w:tblGrid>
      <w:tr w:rsidR="005868C8" w:rsidRPr="00225DE1" w14:paraId="4C3684EB" w14:textId="77777777" w:rsidTr="00E74B13">
        <w:trPr>
          <w:cantSplit/>
          <w:trHeight w:val="20"/>
        </w:trPr>
        <w:tc>
          <w:tcPr>
            <w:tcW w:w="1555" w:type="dxa"/>
            <w:vMerge w:val="restart"/>
            <w:vAlign w:val="center"/>
          </w:tcPr>
          <w:p w14:paraId="46C6C242" w14:textId="77777777" w:rsidR="00E74B13" w:rsidRDefault="00494EA9" w:rsidP="00E7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</w:p>
          <w:p w14:paraId="52172BC0" w14:textId="77777777" w:rsidR="00ED7BD4" w:rsidRPr="00E74B13" w:rsidRDefault="00494EA9" w:rsidP="00E7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6378" w:type="dxa"/>
            <w:gridSpan w:val="2"/>
            <w:vAlign w:val="center"/>
          </w:tcPr>
          <w:p w14:paraId="5DF6536B" w14:textId="77777777"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560" w:type="dxa"/>
            <w:vMerge w:val="restart"/>
            <w:vAlign w:val="center"/>
          </w:tcPr>
          <w:p w14:paraId="4DEB1493" w14:textId="77777777"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14:paraId="4E812A09" w14:textId="77777777"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FE1E39" w:rsidRPr="00225DE1" w14:paraId="4B181556" w14:textId="77777777" w:rsidTr="00E74B13">
        <w:trPr>
          <w:cantSplit/>
          <w:trHeight w:val="20"/>
        </w:trPr>
        <w:tc>
          <w:tcPr>
            <w:tcW w:w="1555" w:type="dxa"/>
            <w:vMerge/>
            <w:vAlign w:val="center"/>
          </w:tcPr>
          <w:p w14:paraId="6296098E" w14:textId="77777777"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0F972CA" w14:textId="77777777"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CB57FEE" w14:textId="77777777"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560" w:type="dxa"/>
            <w:vMerge/>
            <w:vAlign w:val="center"/>
          </w:tcPr>
          <w:p w14:paraId="09F9B16B" w14:textId="77777777"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14:paraId="2B283352" w14:textId="77777777" w:rsidTr="00E74B13">
        <w:trPr>
          <w:trHeight w:val="20"/>
        </w:trPr>
        <w:tc>
          <w:tcPr>
            <w:tcW w:w="1555" w:type="dxa"/>
          </w:tcPr>
          <w:p w14:paraId="75F7584F" w14:textId="77777777" w:rsidR="00ED7BD4" w:rsidRPr="00225DE1" w:rsidRDefault="00494EA9" w:rsidP="00E7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260" w:type="dxa"/>
            <w:vAlign w:val="center"/>
          </w:tcPr>
          <w:p w14:paraId="2D03C743" w14:textId="77777777"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050012DC" w14:textId="77777777"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EE03A44" w14:textId="77777777"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14:paraId="77FEC09D" w14:textId="77777777" w:rsidTr="00E74B13">
        <w:trPr>
          <w:trHeight w:val="20"/>
        </w:trPr>
        <w:tc>
          <w:tcPr>
            <w:tcW w:w="1555" w:type="dxa"/>
          </w:tcPr>
          <w:p w14:paraId="4045AAEE" w14:textId="77777777" w:rsidR="00ED7BD4" w:rsidRPr="00225DE1" w:rsidRDefault="00494EA9" w:rsidP="00E7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260" w:type="dxa"/>
            <w:vAlign w:val="center"/>
          </w:tcPr>
          <w:p w14:paraId="4BBB33A4" w14:textId="77777777"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67B909D8" w14:textId="77777777"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0BB998E" w14:textId="77777777"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14:paraId="2D9A67C4" w14:textId="77777777" w:rsidTr="00E74B13">
        <w:trPr>
          <w:trHeight w:val="20"/>
        </w:trPr>
        <w:tc>
          <w:tcPr>
            <w:tcW w:w="1555" w:type="dxa"/>
          </w:tcPr>
          <w:p w14:paraId="033033AF" w14:textId="77777777" w:rsidR="00ED7BD4" w:rsidRPr="00225DE1" w:rsidRDefault="00494EA9" w:rsidP="00E7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260" w:type="dxa"/>
            <w:vAlign w:val="center"/>
          </w:tcPr>
          <w:p w14:paraId="6B3B82BC" w14:textId="77777777"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65134F0C" w14:textId="77777777"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0CC6DBB" w14:textId="77777777"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14:paraId="2FF5D88C" w14:textId="77777777" w:rsidTr="00E74B13">
        <w:trPr>
          <w:trHeight w:val="20"/>
        </w:trPr>
        <w:tc>
          <w:tcPr>
            <w:tcW w:w="1555" w:type="dxa"/>
          </w:tcPr>
          <w:p w14:paraId="178B92F6" w14:textId="77777777" w:rsidR="00ED7BD4" w:rsidRPr="00225DE1" w:rsidRDefault="00494EA9" w:rsidP="00E7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="004E6BD4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 w14:paraId="6091A927" w14:textId="77777777"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F132970" w14:textId="77777777"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D299996" w14:textId="77777777"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E1E39" w:rsidRPr="00225DE1" w14:paraId="4E8E04D7" w14:textId="77777777" w:rsidTr="00E74B13">
        <w:trPr>
          <w:trHeight w:val="20"/>
        </w:trPr>
        <w:tc>
          <w:tcPr>
            <w:tcW w:w="7933" w:type="dxa"/>
            <w:gridSpan w:val="3"/>
            <w:vAlign w:val="center"/>
          </w:tcPr>
          <w:p w14:paraId="05815086" w14:textId="77777777"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14:paraId="4CFADA1A" w14:textId="77777777"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95C8D70" w14:textId="0FD4B752" w:rsidR="00ED7BD4" w:rsidRPr="008E2A25" w:rsidRDefault="0068198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Hint: </w:t>
      </w:r>
      <w:r w:rsidR="00452CD7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2EAAD9A8" w14:textId="77777777" w:rsidR="00ED7BD4" w:rsidRPr="008E2A25" w:rsidRDefault="00494EA9" w:rsidP="008E2A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ให้แสดงวิธีการ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เครื่องมือ และน้ำหนัก ในการวัดผล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ประเมินผล ที่ใช้สำหรับแต่ละ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CLO</w:t>
      </w:r>
    </w:p>
    <w:p w14:paraId="6B6CBEF2" w14:textId="77777777" w:rsidR="00ED7BD4" w:rsidRPr="008E2A25" w:rsidRDefault="00494EA9" w:rsidP="008E2A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รวมน้ำหนักจากทุกเครื่องมือและทุก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เป็น </w:t>
      </w:r>
      <w:r w:rsidR="00452CD7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100</w:t>
      </w:r>
    </w:p>
    <w:p w14:paraId="45E63D9A" w14:textId="77777777" w:rsidR="00ED7BD4" w:rsidRPr="008E2A25" w:rsidRDefault="00494EA9" w:rsidP="008E2A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สอบทานให้ข้อมูลสอดคล้องกับวิธีการวัดผลที่แสดงในตารางหมวดที่ </w:t>
      </w:r>
      <w:r w:rsidR="00452CD7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4</w:t>
      </w:r>
    </w:p>
    <w:p w14:paraId="2CD6282B" w14:textId="77777777" w:rsidR="00ED7BD4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ให้สอบทานความสอดคล้องของข้อมูลในหมวดที่ </w:t>
      </w:r>
      <w:r w:rsidR="008F37AA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5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กับวิธีการวัดผลฯ ที่ระบุไว้ในหมวดที่ </w:t>
      </w:r>
      <w:r w:rsidR="008F37AA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4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ด้วย</w:t>
      </w:r>
    </w:p>
    <w:p w14:paraId="2ECFD0B0" w14:textId="77777777" w:rsidR="008E2A25" w:rsidRP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14:paraId="7585CC52" w14:textId="77777777"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lastRenderedPageBreak/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14:paraId="28FC6492" w14:textId="2423EE26" w:rsidR="00452CD7" w:rsidRDefault="00B37D7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รูปแบบระดับขั้น </w:t>
      </w:r>
    </w:p>
    <w:p w14:paraId="3F1551C4" w14:textId="1A7F555B" w:rsidR="00B37D77" w:rsidRDefault="00B37D7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ตัวเลือกที่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1 S/U/VG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และให้กำหนดช่วงคะแนน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(0 – 100)</w:t>
      </w:r>
    </w:p>
    <w:p w14:paraId="6C4036B5" w14:textId="1A6B107B" w:rsidR="00B37D77" w:rsidRPr="00681984" w:rsidRDefault="00B37D7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681984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ตัวเลือกที่ </w:t>
      </w:r>
      <w:r w:rsidRPr="00681984">
        <w:rPr>
          <w:rFonts w:ascii="TH SarabunPSK" w:eastAsia="Sarabun" w:hAnsi="TH SarabunPSK" w:cs="TH SarabunPSK"/>
          <w:color w:val="FF0000"/>
          <w:sz w:val="32"/>
          <w:szCs w:val="32"/>
        </w:rPr>
        <w:t>2</w:t>
      </w:r>
      <w:r w:rsidRPr="00681984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681984">
        <w:rPr>
          <w:rFonts w:ascii="TH SarabunPSK" w:eastAsia="Sarabun" w:hAnsi="TH SarabunPSK" w:cs="TH SarabunPSK"/>
          <w:color w:val="FF0000"/>
          <w:sz w:val="32"/>
          <w:szCs w:val="32"/>
        </w:rPr>
        <w:t xml:space="preserve">A/B+/B/C+/C/D+/D/F </w:t>
      </w:r>
      <w:r w:rsidRPr="00681984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พร้อมกำหนดช่วงคะแนน</w:t>
      </w:r>
      <w:r w:rsidRPr="00681984">
        <w:rPr>
          <w:rFonts w:ascii="TH SarabunPSK" w:eastAsia="Sarabun" w:hAnsi="TH SarabunPSK" w:cs="TH SarabunPSK"/>
          <w:color w:val="FF0000"/>
          <w:sz w:val="32"/>
          <w:szCs w:val="32"/>
        </w:rPr>
        <w:t xml:space="preserve"> (0 – 100)</w:t>
      </w:r>
    </w:p>
    <w:p w14:paraId="394143B1" w14:textId="77777777" w:rsidR="00681984" w:rsidRPr="00681984" w:rsidRDefault="0068198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color w:val="FF0000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433"/>
        <w:gridCol w:w="1558"/>
        <w:gridCol w:w="2004"/>
        <w:gridCol w:w="1301"/>
        <w:gridCol w:w="1109"/>
      </w:tblGrid>
      <w:tr w:rsidR="00681984" w:rsidRPr="00681984" w14:paraId="7C5E7E44" w14:textId="77777777" w:rsidTr="00681984">
        <w:tc>
          <w:tcPr>
            <w:tcW w:w="838" w:type="dxa"/>
          </w:tcPr>
          <w:p w14:paraId="3146BCB0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3" w:type="dxa"/>
          </w:tcPr>
          <w:p w14:paraId="01C18136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80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100</w:t>
            </w:r>
            <w:r w:rsidRPr="0068198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00</w:t>
            </w:r>
          </w:p>
        </w:tc>
        <w:tc>
          <w:tcPr>
            <w:tcW w:w="1558" w:type="dxa"/>
          </w:tcPr>
          <w:p w14:paraId="77869CDA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ได้เกรด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A</w:t>
            </w:r>
          </w:p>
        </w:tc>
        <w:tc>
          <w:tcPr>
            <w:tcW w:w="2004" w:type="dxa"/>
          </w:tcPr>
          <w:p w14:paraId="023C45CC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301" w:type="dxa"/>
          </w:tcPr>
          <w:p w14:paraId="5D4E4B32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ได้เกรด</w:t>
            </w:r>
            <w:r w:rsidRPr="0068198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</w:t>
            </w:r>
          </w:p>
        </w:tc>
        <w:tc>
          <w:tcPr>
            <w:tcW w:w="1109" w:type="dxa"/>
          </w:tcPr>
          <w:p w14:paraId="1FA79DD4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81984" w:rsidRPr="00681984" w14:paraId="516AE5F4" w14:textId="77777777" w:rsidTr="00681984">
        <w:tc>
          <w:tcPr>
            <w:tcW w:w="838" w:type="dxa"/>
          </w:tcPr>
          <w:p w14:paraId="501EF601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3" w:type="dxa"/>
          </w:tcPr>
          <w:p w14:paraId="4ED07594" w14:textId="77777777" w:rsidR="00681984" w:rsidRPr="00681984" w:rsidRDefault="00681984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74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79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558" w:type="dxa"/>
          </w:tcPr>
          <w:p w14:paraId="2E3B9A37" w14:textId="77777777" w:rsidR="00681984" w:rsidRPr="00681984" w:rsidRDefault="00681984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ได้เกรด 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B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+</w:t>
            </w:r>
          </w:p>
        </w:tc>
        <w:tc>
          <w:tcPr>
            <w:tcW w:w="2004" w:type="dxa"/>
          </w:tcPr>
          <w:p w14:paraId="3F97F597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301" w:type="dxa"/>
          </w:tcPr>
          <w:p w14:paraId="43B571E1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ได้เกรด</w:t>
            </w:r>
            <w:r w:rsidRPr="0068198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D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+</w:t>
            </w:r>
          </w:p>
        </w:tc>
        <w:tc>
          <w:tcPr>
            <w:tcW w:w="1109" w:type="dxa"/>
          </w:tcPr>
          <w:p w14:paraId="22DE9E48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81984" w:rsidRPr="00681984" w14:paraId="5DD9C84F" w14:textId="77777777" w:rsidTr="00681984">
        <w:trPr>
          <w:trHeight w:val="87"/>
        </w:trPr>
        <w:tc>
          <w:tcPr>
            <w:tcW w:w="838" w:type="dxa"/>
          </w:tcPr>
          <w:p w14:paraId="0D04AB85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3" w:type="dxa"/>
          </w:tcPr>
          <w:p w14:paraId="0734B3AF" w14:textId="77777777" w:rsidR="00681984" w:rsidRPr="00681984" w:rsidRDefault="00681984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67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73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558" w:type="dxa"/>
          </w:tcPr>
          <w:p w14:paraId="0BDDF40E" w14:textId="77777777" w:rsidR="00681984" w:rsidRPr="00681984" w:rsidRDefault="00681984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ได้เกรด 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B</w:t>
            </w:r>
          </w:p>
        </w:tc>
        <w:tc>
          <w:tcPr>
            <w:tcW w:w="2004" w:type="dxa"/>
          </w:tcPr>
          <w:p w14:paraId="5CE86865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41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301" w:type="dxa"/>
          </w:tcPr>
          <w:p w14:paraId="5AF9C414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ได้เกรด</w:t>
            </w:r>
            <w:r w:rsidRPr="0068198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D</w:t>
            </w:r>
          </w:p>
        </w:tc>
        <w:tc>
          <w:tcPr>
            <w:tcW w:w="1109" w:type="dxa"/>
          </w:tcPr>
          <w:p w14:paraId="3AE427DB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81984" w:rsidRPr="00681984" w14:paraId="1DBBAA1F" w14:textId="77777777" w:rsidTr="00681984">
        <w:tc>
          <w:tcPr>
            <w:tcW w:w="838" w:type="dxa"/>
          </w:tcPr>
          <w:p w14:paraId="06E6710B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3" w:type="dxa"/>
          </w:tcPr>
          <w:p w14:paraId="518B6D84" w14:textId="77777777" w:rsidR="00681984" w:rsidRPr="00681984" w:rsidRDefault="00681984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61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66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558" w:type="dxa"/>
          </w:tcPr>
          <w:p w14:paraId="6CF53578" w14:textId="77777777" w:rsidR="00681984" w:rsidRPr="00681984" w:rsidRDefault="00681984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ได้เกรด 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+</w:t>
            </w:r>
          </w:p>
        </w:tc>
        <w:tc>
          <w:tcPr>
            <w:tcW w:w="2004" w:type="dxa"/>
          </w:tcPr>
          <w:p w14:paraId="1611389A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00</w:t>
            </w:r>
          </w:p>
        </w:tc>
        <w:tc>
          <w:tcPr>
            <w:tcW w:w="1301" w:type="dxa"/>
          </w:tcPr>
          <w:p w14:paraId="2DB5371A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ได้เกรด</w:t>
            </w:r>
            <w:r w:rsidRPr="0068198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681984">
              <w:rPr>
                <w:rFonts w:ascii="TH SarabunPSK" w:hAnsi="TH SarabunPSK" w:cs="TH SarabunPSK"/>
                <w:color w:val="FF0000"/>
                <w:sz w:val="32"/>
                <w:szCs w:val="32"/>
              </w:rPr>
              <w:t>F</w:t>
            </w:r>
          </w:p>
        </w:tc>
        <w:tc>
          <w:tcPr>
            <w:tcW w:w="1109" w:type="dxa"/>
          </w:tcPr>
          <w:p w14:paraId="1C0F9B0B" w14:textId="77777777" w:rsidR="00681984" w:rsidRPr="00681984" w:rsidRDefault="00681984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21F986EF" w14:textId="77777777" w:rsidR="00681984" w:rsidRPr="00B37D77" w:rsidRDefault="00681984" w:rsidP="0068198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75AAF566" w14:textId="07C5A250" w:rsidR="00ED7BD4" w:rsidRPr="008E2A25" w:rsidRDefault="00681984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Hint: </w:t>
      </w:r>
      <w:r w:rsidR="00414E85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คำอธิบายเพิ่มเติม </w:t>
      </w:r>
    </w:p>
    <w:p w14:paraId="3A954B62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.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ให้สัญลักษณ์หรือให้</w:t>
      </w:r>
      <w:r w:rsidR="008F37AA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ค่าระดับขั้น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A, B,</w:t>
      </w:r>
      <w:r w:rsidR="008F37AA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…….., F</w:t>
      </w:r>
    </w:p>
    <w:p w14:paraId="0C79B5DD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.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ระบุเกณฑ์มาตรฐานการตัดสินให้สัญลักษณ์แต่ละอักษร</w:t>
      </w:r>
    </w:p>
    <w:p w14:paraId="344288CC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ค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.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กำหนดการตัดสินผลให้ผ่านเกณฑ์การประเมินของรายวิชา เมื่อได้สัญลักษณ์ใด</w:t>
      </w:r>
    </w:p>
    <w:p w14:paraId="7786C5B5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85BBB86" w14:textId="77777777"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14:paraId="4235C671" w14:textId="77777777" w:rsidR="008E2A25" w:rsidRP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240AB0D3" w14:textId="77777777"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92E44FA" w14:textId="03D0D147" w:rsidR="00414E85" w:rsidRPr="008E2A25" w:rsidRDefault="00681984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Hint: </w:t>
      </w:r>
      <w:r w:rsidR="00414E85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0F18F8C0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ระบุข้อมูล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: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วิธีการหรือช่องทางที่นิสิตจะขออุทธรณ์ต่อรายวิชา บุคลากรผู้รับการอุทธรณ์ และ กระบวนการหรือวิธีจัดการ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ระบุสถานที่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หน่วยงาน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เบอร์โทรศัพท์ให้ชัดเจน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)</w:t>
      </w:r>
    </w:p>
    <w:p w14:paraId="4C0B8DA1" w14:textId="77777777"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14:paraId="724535F2" w14:textId="77777777"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14:paraId="64338AA9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85B5814" w14:textId="77777777"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ตำราและเอกสารหลัก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(Required Texts)</w:t>
      </w:r>
    </w:p>
    <w:p w14:paraId="534EB335" w14:textId="77777777" w:rsidR="004811A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1.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D3DDE16" w14:textId="77777777" w:rsidR="004811A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97D9FB3" w14:textId="77777777"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364683A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bookmarkStart w:id="1" w:name="gjdgxs" w:colFirst="0" w:colLast="0"/>
      <w:bookmarkEnd w:id="1"/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[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ระบุตำรา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เอกสารหลักและข้อมูลสำคัญที่ใช้ในการเรียนการสอน ตามรายละเอียดทางบรรณานุกรมของหนังสือ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]</w:t>
      </w:r>
      <w:bookmarkStart w:id="2" w:name="30j0zll" w:colFirst="0" w:colLast="0"/>
      <w:bookmarkEnd w:id="2"/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[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ชื่อผู้แต่ง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  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ปีที่พิมพ์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).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ชื่อเรื่อง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.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เมืองที่พิมพ์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: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สำนักพิมพ์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.]</w:t>
      </w:r>
    </w:p>
    <w:p w14:paraId="3DFF3683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2DB1756" w14:textId="77777777"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เอกสารและข้อมูลแนะนำ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(Suggested Materials)</w:t>
      </w:r>
    </w:p>
    <w:p w14:paraId="2A1AE641" w14:textId="77777777"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1.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6500254E" w14:textId="77777777"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1A3FC13" w14:textId="77777777"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B0A3D78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[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ระบุหนังสือ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วารสาร รายงาน สื่ออิเล็กทรอนิกส์ เว็บไซต์ กฎระเบียบต่าง ๆ โปรแกรมคอม</w:t>
      </w:r>
      <w:r w:rsidR="00D0578C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พิวเตอร์และแหล่งอ้างอิงที่สำคัญ</w:t>
      </w:r>
      <w:r w:rsidR="00225DE1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ๆ ที่นิสิตจำเป็นต้องศึกษาเพิ่มเติม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]</w:t>
      </w:r>
    </w:p>
    <w:p w14:paraId="72E4F2E4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4470DE9" w14:textId="77777777"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ๆ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ถ้ามี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44ED91DD" w14:textId="77777777"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6901AC8A" w14:textId="77777777"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0045217F" w14:textId="77777777"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14:paraId="7722C62C" w14:textId="6CDCF341"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7702D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bookmarkStart w:id="3" w:name="_GoBack"/>
      <w:bookmarkEnd w:id="3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0C19794E" w14:textId="77777777"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84F55D0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14:paraId="269BFA69" w14:textId="77777777" w:rsidR="00D203D0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8E24C8F" w14:textId="77777777" w:rsidR="00EA519A" w:rsidRPr="00225DE1" w:rsidRDefault="00EA519A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C9FEF8E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</w:p>
    <w:p w14:paraId="0EB5D9C1" w14:textId="77777777"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716F794F" w14:textId="77777777"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C8DAE61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14:paraId="4267A19F" w14:textId="77777777"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CB01732" w14:textId="77777777"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A76A91D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2542901C" w14:textId="77777777"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59F3C18" w14:textId="437AEC0A" w:rsidR="00414E85" w:rsidRPr="008E2A25" w:rsidRDefault="00681984" w:rsidP="008E2A25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Hint: </w:t>
      </w:r>
      <w:r w:rsidR="00414E85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48D127DB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อธิบายกระบวนการที่ใช้ในการทวนสอบมาตรฐานผลสัมฤทธิ์ของนิสิตตามมาตรฐานผล การเรียนรู้ของรายวิชา  เช่น ทวนสอบวิธีการวัดผลที่ใช้ดำเนินการ ทวนสอบจากคะแนนข้อสอบ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/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การวิเคราะห์ข้อสอบ หรือเครื่องมือที่ใช้วัดผลของงานที่มอบหมาย เป็นต้น</w:t>
      </w:r>
      <w:r w:rsidR="00D0578C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กระบวนการอาจจะต่างกันไปสำหรับรายวิชาที่แตกต่างกัน หรือสำหรับผลลัพธ์การเรียนรู้แต่ละด้าน</w:t>
      </w:r>
    </w:p>
    <w:p w14:paraId="1AF2CCCF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FA7E947" w14:textId="77777777"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17AD3EF5" w14:textId="77777777"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6C5501B6" w14:textId="50AB4652" w:rsidR="00D203D0" w:rsidRPr="008E2A25" w:rsidRDefault="00681984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6113"/>
        </w:tabs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Hint: </w:t>
      </w:r>
      <w:r w:rsidR="00414E85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142F929D" w14:textId="77777777" w:rsidR="00D203D0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113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D203D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ระบุวิธีการที่จะได้ข้อมูลเพื่อใช้เป็นข้อมูลนำเข้าในการประเมินประสิทธิผลของรายวิชา และ ประเมินการสอน เช่น ข้อมูลจากผู้สังเกตการณ์</w:t>
      </w:r>
      <w:r w:rsidR="00EA519A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หรือทีมผู้สอน หรือผลการเรียนของนิสิต เป็นต้นและวิธีการวิเคราะห์ข้อมูลนำเข้าที่ได้มาเพื่อประกอบการพิจารณาปรับปรุงการสอนและปรับปรุงประสิทธิผลของรายวิชา</w:t>
      </w:r>
    </w:p>
    <w:p w14:paraId="00184F4E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113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D203D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อธิบายกลไกและวิธีการปรับปรุงการสอน และการปรับปรุงประสิทธิผลของรายวิชา เช่น การวิจัยในชั้นเรียน การประชุมเชิงปฏิบัติการเพื่อพัฒนาการเรียนการสอน เป็นต้น</w:t>
      </w:r>
    </w:p>
    <w:p w14:paraId="564FAD99" w14:textId="77777777" w:rsidR="0031384C" w:rsidRPr="00225DE1" w:rsidRDefault="0031384C" w:rsidP="0031384C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9C3A7B0" w14:textId="77777777" w:rsidR="0031384C" w:rsidRPr="00F46CA0" w:rsidRDefault="0031384C" w:rsidP="0031384C">
      <w:pPr>
        <w:ind w:firstLine="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อาจารย์ผู้รับผิดชอบ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อาจารย์ผู้รับผิดชอบ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)</w:t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ระธานหลักสูตร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ประธานหลักสูตร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)</w:t>
      </w:r>
    </w:p>
    <w:p w14:paraId="7204F45C" w14:textId="77777777" w:rsidR="0031384C" w:rsidRDefault="0031384C" w:rsidP="0031384C">
      <w:pPr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46C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อาจารย์ผู้รับผิดชอบ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F46C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ประธาน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ผู้รับผิดชอบ</w:t>
      </w:r>
      <w:r w:rsidRPr="00F46C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หลักส</w:t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ู</w:t>
      </w:r>
      <w:r w:rsidRPr="00F46C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ตร</w:t>
      </w:r>
    </w:p>
    <w:p w14:paraId="07CF9EFD" w14:textId="696DBC0D" w:rsidR="00ED7BD4" w:rsidRPr="0031384C" w:rsidRDefault="0031384C" w:rsidP="0031384C">
      <w:pPr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85478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ส่ง                    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วันที่ส่ง                    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5478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ส่ง                    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วันที่ส่ง                    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D7BD4" w:rsidRPr="0031384C" w:rsidSect="00626C6C"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1DCB6" w14:textId="77777777" w:rsidR="00496927" w:rsidRDefault="00496927">
      <w:r>
        <w:separator/>
      </w:r>
    </w:p>
  </w:endnote>
  <w:endnote w:type="continuationSeparator" w:id="0">
    <w:p w14:paraId="110A2633" w14:textId="77777777" w:rsidR="00496927" w:rsidRDefault="0049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F9941B8-5212-4F34-A368-DB2D302D65C1}"/>
    <w:embedBold r:id="rId2" w:fontKey="{5AB672EB-DD87-44E5-BE54-2206F2547008}"/>
    <w:embedItalic r:id="rId3" w:fontKey="{92B7D342-D037-41FF-B536-7860B35D0427}"/>
    <w:embedBoldItalic r:id="rId4" w:fontKey="{1AA343D8-2E31-4076-9332-FF910EB467BC}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1F6E47CE-7A44-4391-9230-E10F220BB87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5170" w14:textId="77777777" w:rsidR="00905E1C" w:rsidRPr="00905E1C" w:rsidRDefault="00905E1C" w:rsidP="00905E1C">
    <w:pPr>
      <w:pStyle w:val="ab"/>
      <w:jc w:val="center"/>
      <w:rPr>
        <w:color w:val="000000" w:themeColor="text1"/>
        <w:sz w:val="24"/>
        <w:szCs w:val="24"/>
      </w:rPr>
    </w:pPr>
    <w:r>
      <w:rPr>
        <w:rFonts w:ascii="TH SarabunPSK" w:hAnsi="TH SarabunPSK" w:cs="TH SarabunPSK" w:hint="cs"/>
        <w:b/>
        <w:bCs/>
        <w:noProof/>
        <w:color w:val="000000" w:themeColor="text1"/>
        <w:sz w:val="24"/>
        <w:szCs w:val="24"/>
        <w:cs w:val="0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549C1" wp14:editId="525B5C2F">
              <wp:simplePos x="0" y="0"/>
              <wp:positionH relativeFrom="column">
                <wp:posOffset>-18869</wp:posOffset>
              </wp:positionH>
              <wp:positionV relativeFrom="paragraph">
                <wp:posOffset>-188867</wp:posOffset>
              </wp:positionV>
              <wp:extent cx="5749109" cy="0"/>
              <wp:effectExtent l="50800" t="38100" r="29845" b="76200"/>
              <wp:wrapNone/>
              <wp:docPr id="125436910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109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94A5E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14.85pt" to="451.2pt,-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905E1C">
      <w:rPr>
        <w:rFonts w:ascii="TH SarabunPSK" w:hAnsi="TH SarabunPSK" w:cs="TH SarabunPSK" w:hint="cs"/>
        <w:b/>
        <w:bCs/>
        <w:color w:val="000000" w:themeColor="text1"/>
        <w:sz w:val="24"/>
        <w:szCs w:val="24"/>
      </w:rPr>
      <w:t>มุ่งสู่</w:t>
    </w:r>
    <w:r w:rsidRPr="00905E1C">
      <w:rPr>
        <w:rFonts w:ascii="TH SarabunPSK" w:hAnsi="TH SarabunPSK" w:cs="TH SarabunPSK"/>
        <w:b/>
        <w:bCs/>
        <w:color w:val="000000" w:themeColor="text1"/>
        <w:sz w:val="24"/>
        <w:szCs w:val="24"/>
      </w:rPr>
      <w:t>คณะวิทยาศาสตร์ชั้นนำในการพัฒนาเทคโนโลยีและนวัตกรรมสังคมอย่างยั่งยืนด้วยวิทยาศาสตร์สร้างสรรค์ภายในปี 2570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BF86" w14:textId="77777777" w:rsidR="00496927" w:rsidRDefault="00496927">
      <w:r>
        <w:separator/>
      </w:r>
    </w:p>
  </w:footnote>
  <w:footnote w:type="continuationSeparator" w:id="0">
    <w:p w14:paraId="49B041BD" w14:textId="77777777" w:rsidR="00496927" w:rsidRDefault="0049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85FAC" w14:textId="77777777" w:rsidR="007A2143" w:rsidRPr="007A2143" w:rsidRDefault="007A2143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86A712A" wp14:editId="66842967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6"/>
      <w:gridCol w:w="4481"/>
    </w:tblGrid>
    <w:tr w:rsidR="007A2143" w:rsidRPr="009F534E" w14:paraId="71A1E119" w14:textId="77777777" w:rsidTr="007A2143">
      <w:tc>
        <w:tcPr>
          <w:tcW w:w="4814" w:type="dxa"/>
        </w:tcPr>
        <w:p w14:paraId="126B4CE9" w14:textId="77777777" w:rsidR="007A2143" w:rsidRPr="009F534E" w:rsidRDefault="003D5884" w:rsidP="00905E1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ind w:left="599"/>
            <w:rPr>
              <w:rFonts w:ascii="TH SarabunPSK" w:hAnsi="TH SarabunPSK" w:cs="TH SarabunPSK"/>
              <w:sz w:val="24"/>
              <w:szCs w:val="24"/>
            </w:rPr>
          </w:pP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t>คณะ</w:t>
          </w:r>
          <w:r w:rsidRPr="009F534E">
            <w:rPr>
              <w:rFonts w:ascii="TH SarabunPSK" w:hAnsi="TH SarabunPSK" w:cs="TH SarabunPSK"/>
              <w:sz w:val="24"/>
              <w:szCs w:val="24"/>
            </w:rPr>
            <w:t xml:space="preserve"> </w:t>
          </w: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t>วิทยาศาสตร์</w:t>
          </w:r>
        </w:p>
      </w:tc>
      <w:tc>
        <w:tcPr>
          <w:tcW w:w="4814" w:type="dxa"/>
        </w:tcPr>
        <w:p w14:paraId="39725133" w14:textId="77777777" w:rsidR="007A2143" w:rsidRPr="009F534E" w:rsidRDefault="003D5884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 w:val="24"/>
              <w:szCs w:val="24"/>
            </w:rPr>
          </w:pPr>
          <w:r w:rsidRPr="009F534E">
            <w:rPr>
              <w:rFonts w:ascii="TH SarabunPSK" w:hAnsi="TH SarabunPSK" w:cs="TH SarabunPSK" w:hint="cs"/>
              <w:sz w:val="24"/>
              <w:szCs w:val="24"/>
              <w:cs/>
            </w:rPr>
            <w:t>ร</w:t>
          </w:r>
          <w:r w:rsidR="009F534E" w:rsidRPr="009F534E">
            <w:rPr>
              <w:rFonts w:ascii="TH SarabunPSK" w:hAnsi="TH SarabunPSK" w:cs="TH SarabunPSK" w:hint="cs"/>
              <w:sz w:val="24"/>
              <w:szCs w:val="24"/>
              <w:cs/>
            </w:rPr>
            <w:t>หัสวิชา</w:t>
          </w:r>
          <w:r w:rsidR="009F534E" w:rsidRPr="009F534E"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 w:rsidR="009F534E" w:rsidRPr="009F534E">
            <w:rPr>
              <w:rFonts w:ascii="TH SarabunPSK" w:hAnsi="TH SarabunPSK" w:cs="TH SarabunPSK"/>
              <w:sz w:val="24"/>
              <w:szCs w:val="24"/>
            </w:rPr>
            <w:instrText xml:space="preserve"> MACROBUTTON  AcceptAllChangesInDoc </w:instrText>
          </w:r>
          <w:r w:rsidR="009F534E" w:rsidRPr="009F534E">
            <w:rPr>
              <w:rFonts w:ascii="TH SarabunPSK" w:hAnsi="TH SarabunPSK" w:cs="TH SarabunPSK"/>
              <w:sz w:val="24"/>
              <w:szCs w:val="24"/>
              <w:cs/>
            </w:rPr>
            <w:instrText xml:space="preserve">...................................... </w:instrText>
          </w:r>
          <w:r w:rsidR="009F534E" w:rsidRPr="009F534E">
            <w:rPr>
              <w:rFonts w:ascii="TH SarabunPSK" w:hAnsi="TH SarabunPSK" w:cs="TH SarabunPSK"/>
              <w:sz w:val="24"/>
              <w:szCs w:val="24"/>
            </w:rPr>
            <w:fldChar w:fldCharType="end"/>
          </w:r>
        </w:p>
      </w:tc>
    </w:tr>
    <w:tr w:rsidR="007A2143" w:rsidRPr="009F534E" w14:paraId="30DE3887" w14:textId="77777777" w:rsidTr="007A2143">
      <w:tc>
        <w:tcPr>
          <w:tcW w:w="4814" w:type="dxa"/>
        </w:tcPr>
        <w:p w14:paraId="6A457889" w14:textId="77777777" w:rsidR="007A2143" w:rsidRPr="009F534E" w:rsidRDefault="007A2143" w:rsidP="00905E1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ind w:left="599"/>
            <w:rPr>
              <w:rFonts w:ascii="TH SarabunPSK" w:hAnsi="TH SarabunPSK" w:cs="TH SarabunPSK"/>
              <w:sz w:val="24"/>
              <w:szCs w:val="24"/>
              <w:cs/>
            </w:rPr>
          </w:pP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t>สาขาวิชา</w:t>
          </w:r>
          <w:r w:rsidR="003D5884" w:rsidRPr="009F534E">
            <w:rPr>
              <w:rFonts w:ascii="TH SarabunPSK" w:hAnsi="TH SarabunPSK" w:cs="TH SarabunPSK"/>
              <w:sz w:val="24"/>
              <w:szCs w:val="24"/>
              <w:cs/>
            </w:rPr>
            <w:t xml:space="preserve">ที่สอน </w:t>
          </w:r>
          <w:r w:rsidRPr="009F534E"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 w:rsidRPr="009F534E">
            <w:rPr>
              <w:rFonts w:ascii="TH SarabunPSK" w:hAnsi="TH SarabunPSK" w:cs="TH SarabunPSK"/>
              <w:sz w:val="24"/>
              <w:szCs w:val="24"/>
            </w:rPr>
            <w:instrText xml:space="preserve"> MACROBUTTON  AcceptAllChangesInDoc </w:instrText>
          </w: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instrText xml:space="preserve">...................................... </w:instrText>
          </w:r>
          <w:r w:rsidRPr="009F534E">
            <w:rPr>
              <w:rFonts w:ascii="TH SarabunPSK" w:hAnsi="TH SarabunPSK" w:cs="TH SarabunPSK"/>
              <w:sz w:val="24"/>
              <w:szCs w:val="24"/>
            </w:rPr>
            <w:fldChar w:fldCharType="end"/>
          </w:r>
        </w:p>
      </w:tc>
      <w:tc>
        <w:tcPr>
          <w:tcW w:w="4814" w:type="dxa"/>
        </w:tcPr>
        <w:p w14:paraId="062E14BD" w14:textId="77777777" w:rsidR="007A2143" w:rsidRPr="009F534E" w:rsidRDefault="009F534E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 w:val="24"/>
              <w:szCs w:val="24"/>
              <w:cs/>
            </w:rPr>
          </w:pP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t>ชื่อรายวิชา</w:t>
          </w:r>
          <w:r w:rsidRPr="009F534E"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 w:rsidRPr="009F534E">
            <w:rPr>
              <w:rFonts w:ascii="TH SarabunPSK" w:hAnsi="TH SarabunPSK" w:cs="TH SarabunPSK"/>
              <w:sz w:val="24"/>
              <w:szCs w:val="24"/>
            </w:rPr>
            <w:instrText xml:space="preserve"> MACROBUTTON  AcceptAllChangesInDoc </w:instrText>
          </w: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instrText xml:space="preserve">...................................... </w:instrText>
          </w:r>
          <w:r w:rsidRPr="009F534E">
            <w:rPr>
              <w:rFonts w:ascii="TH SarabunPSK" w:hAnsi="TH SarabunPSK" w:cs="TH SarabunPSK"/>
              <w:sz w:val="24"/>
              <w:szCs w:val="24"/>
            </w:rPr>
            <w:fldChar w:fldCharType="end"/>
          </w:r>
        </w:p>
      </w:tc>
    </w:tr>
    <w:tr w:rsidR="007A2143" w:rsidRPr="009F534E" w14:paraId="2C3B66A3" w14:textId="77777777" w:rsidTr="007A2143">
      <w:tc>
        <w:tcPr>
          <w:tcW w:w="4814" w:type="dxa"/>
        </w:tcPr>
        <w:p w14:paraId="582B70C7" w14:textId="77777777" w:rsidR="007A2143" w:rsidRPr="009F534E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 w:val="24"/>
              <w:szCs w:val="24"/>
              <w:cs/>
            </w:rPr>
          </w:pPr>
        </w:p>
      </w:tc>
      <w:tc>
        <w:tcPr>
          <w:tcW w:w="4814" w:type="dxa"/>
        </w:tcPr>
        <w:p w14:paraId="1592650D" w14:textId="77777777" w:rsidR="007A2143" w:rsidRPr="009F534E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 w:val="24"/>
              <w:szCs w:val="24"/>
            </w:rPr>
          </w:pPr>
        </w:p>
      </w:tc>
    </w:tr>
  </w:tbl>
  <w:p w14:paraId="7DDD368E" w14:textId="77777777" w:rsidR="007A2143" w:rsidRPr="00B7254E" w:rsidRDefault="00496927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7A2143">
          <w:rPr>
            <w:rFonts w:ascii="TH SarabunPSK" w:hAnsi="TH SarabunPSK" w:cs="TH SarabunPSK"/>
            <w:b/>
            <w:bCs/>
            <w:sz w:val="32"/>
            <w:szCs w:val="32"/>
          </w:rPr>
          <w:t xml:space="preserve">[ 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B7C1C" w:rsidRPr="007B7C1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14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A2143">
      <w:rPr>
        <w:rFonts w:ascii="TH SarabunPSK" w:hAnsi="TH SarabunPSK" w:cs="TH SarabunPSK"/>
        <w:b/>
        <w:bCs/>
        <w:sz w:val="32"/>
        <w:szCs w:val="32"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63FD" w14:textId="77777777" w:rsidR="007A2143" w:rsidRPr="00B7254E" w:rsidRDefault="00496927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7A2143">
          <w:rPr>
            <w:rFonts w:ascii="TH SarabunPSK" w:hAnsi="TH SarabunPSK" w:cs="TH SarabunPSK"/>
            <w:b/>
            <w:bCs/>
            <w:sz w:val="32"/>
            <w:szCs w:val="32"/>
          </w:rPr>
          <w:t xml:space="preserve">[ 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A2143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A2143">
      <w:rPr>
        <w:rFonts w:ascii="TH SarabunPSK" w:hAnsi="TH SarabunPSK" w:cs="TH SarabunPSK"/>
        <w:b/>
        <w:bCs/>
        <w:sz w:val="32"/>
        <w:szCs w:val="32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F678D"/>
    <w:rsid w:val="00101CE0"/>
    <w:rsid w:val="00155C86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384C"/>
    <w:rsid w:val="0031580C"/>
    <w:rsid w:val="0035133E"/>
    <w:rsid w:val="003653D7"/>
    <w:rsid w:val="0038676C"/>
    <w:rsid w:val="003D5884"/>
    <w:rsid w:val="00414E85"/>
    <w:rsid w:val="00417DF1"/>
    <w:rsid w:val="00452CD7"/>
    <w:rsid w:val="0046022F"/>
    <w:rsid w:val="004811A1"/>
    <w:rsid w:val="00491B78"/>
    <w:rsid w:val="00494EA9"/>
    <w:rsid w:val="00496927"/>
    <w:rsid w:val="004972FD"/>
    <w:rsid w:val="004A65BF"/>
    <w:rsid w:val="004D71C3"/>
    <w:rsid w:val="004E6BD4"/>
    <w:rsid w:val="004F1297"/>
    <w:rsid w:val="00512BF7"/>
    <w:rsid w:val="00537A6C"/>
    <w:rsid w:val="00551DE6"/>
    <w:rsid w:val="0057307B"/>
    <w:rsid w:val="005868C8"/>
    <w:rsid w:val="00626C6C"/>
    <w:rsid w:val="0068172D"/>
    <w:rsid w:val="00681984"/>
    <w:rsid w:val="006F20A1"/>
    <w:rsid w:val="007702D1"/>
    <w:rsid w:val="00777E68"/>
    <w:rsid w:val="007914F1"/>
    <w:rsid w:val="007A2143"/>
    <w:rsid w:val="007B2948"/>
    <w:rsid w:val="007B5833"/>
    <w:rsid w:val="007B7C1C"/>
    <w:rsid w:val="007D53F5"/>
    <w:rsid w:val="007E53F2"/>
    <w:rsid w:val="007F2A7C"/>
    <w:rsid w:val="007F45BD"/>
    <w:rsid w:val="00803A83"/>
    <w:rsid w:val="00811A8A"/>
    <w:rsid w:val="00835CF0"/>
    <w:rsid w:val="008813CC"/>
    <w:rsid w:val="008B21FE"/>
    <w:rsid w:val="008B2B74"/>
    <w:rsid w:val="008B6430"/>
    <w:rsid w:val="008E23D9"/>
    <w:rsid w:val="008E2A25"/>
    <w:rsid w:val="008F2F98"/>
    <w:rsid w:val="008F37AA"/>
    <w:rsid w:val="008F52E8"/>
    <w:rsid w:val="00905E1C"/>
    <w:rsid w:val="0094749B"/>
    <w:rsid w:val="0094755E"/>
    <w:rsid w:val="00955E10"/>
    <w:rsid w:val="00957FAB"/>
    <w:rsid w:val="00985ADD"/>
    <w:rsid w:val="009A3801"/>
    <w:rsid w:val="009E73E0"/>
    <w:rsid w:val="009F534E"/>
    <w:rsid w:val="00A04B3B"/>
    <w:rsid w:val="00A139BD"/>
    <w:rsid w:val="00A315A9"/>
    <w:rsid w:val="00A52D4D"/>
    <w:rsid w:val="00A62463"/>
    <w:rsid w:val="00A807F0"/>
    <w:rsid w:val="00AA5DF8"/>
    <w:rsid w:val="00AD18E0"/>
    <w:rsid w:val="00AE0809"/>
    <w:rsid w:val="00B34E39"/>
    <w:rsid w:val="00B35BD2"/>
    <w:rsid w:val="00B37D77"/>
    <w:rsid w:val="00B436C4"/>
    <w:rsid w:val="00B62022"/>
    <w:rsid w:val="00B62B41"/>
    <w:rsid w:val="00B648B5"/>
    <w:rsid w:val="00B7254E"/>
    <w:rsid w:val="00B8588C"/>
    <w:rsid w:val="00BA0BAF"/>
    <w:rsid w:val="00BB4521"/>
    <w:rsid w:val="00BC13F3"/>
    <w:rsid w:val="00BF0AE1"/>
    <w:rsid w:val="00C24EE3"/>
    <w:rsid w:val="00C62925"/>
    <w:rsid w:val="00CC6622"/>
    <w:rsid w:val="00CF5558"/>
    <w:rsid w:val="00D0578C"/>
    <w:rsid w:val="00D203D0"/>
    <w:rsid w:val="00D218C8"/>
    <w:rsid w:val="00D905DE"/>
    <w:rsid w:val="00DA0D6C"/>
    <w:rsid w:val="00DA2866"/>
    <w:rsid w:val="00DD229E"/>
    <w:rsid w:val="00DD2F8E"/>
    <w:rsid w:val="00DE277E"/>
    <w:rsid w:val="00E04FC9"/>
    <w:rsid w:val="00E1691F"/>
    <w:rsid w:val="00E23B95"/>
    <w:rsid w:val="00E520C7"/>
    <w:rsid w:val="00E7462B"/>
    <w:rsid w:val="00E74B13"/>
    <w:rsid w:val="00E93282"/>
    <w:rsid w:val="00EA519A"/>
    <w:rsid w:val="00EB6A16"/>
    <w:rsid w:val="00ED0143"/>
    <w:rsid w:val="00ED7BD4"/>
    <w:rsid w:val="00EE592A"/>
    <w:rsid w:val="00EF2588"/>
    <w:rsid w:val="00F00948"/>
    <w:rsid w:val="00F113B6"/>
    <w:rsid w:val="00F122A6"/>
    <w:rsid w:val="00F24904"/>
    <w:rsid w:val="00F276ED"/>
    <w:rsid w:val="00F55079"/>
    <w:rsid w:val="00F70A9F"/>
    <w:rsid w:val="00F71031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47CBF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261E-D7B0-4F71-943E-B813E9C3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2920</Words>
  <Characters>16649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SCI-PC</cp:lastModifiedBy>
  <cp:revision>3</cp:revision>
  <cp:lastPrinted>2022-06-29T09:34:00Z</cp:lastPrinted>
  <dcterms:created xsi:type="dcterms:W3CDTF">2023-06-09T07:06:00Z</dcterms:created>
  <dcterms:modified xsi:type="dcterms:W3CDTF">2023-06-15T07:29:00Z</dcterms:modified>
</cp:coreProperties>
</file>